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ind w:left="0" w:right="-1" w:hanging="0"/>
        <w:jc w:val="center"/>
        <w:rPr>
          <w:rFonts w:ascii="Times New Roman" w:hAnsi="Times New Roman" w:eastAsia="Times New Roman" w:cs="Times New Roman"/>
          <w:b/>
          <w:b/>
          <w:bCs/>
          <w:sz w:val="28"/>
          <w:szCs w:val="28"/>
          <w:lang w:eastAsia="en-US"/>
        </w:rPr>
      </w:pPr>
      <w:r>
        <w:rPr>
          <w:rFonts w:eastAsia="Times New Roman" w:cs="Times New Roman" w:ascii="Times New Roman" w:hAnsi="Times New Roman"/>
          <w:b/>
          <w:bCs/>
          <w:sz w:val="28"/>
          <w:szCs w:val="28"/>
          <w:lang w:eastAsia="en-US"/>
        </w:rPr>
        <w:t>АППАРАТ СОВЕТА ДЕПУТАТОВ</w:t>
      </w:r>
    </w:p>
    <w:p>
      <w:pPr>
        <w:pStyle w:val="Normal"/>
        <w:spacing w:before="0" w:after="200"/>
        <w:ind w:left="0" w:right="-1" w:hanging="0"/>
        <w:jc w:val="center"/>
        <w:rPr>
          <w:rFonts w:ascii="Times New Roman" w:hAnsi="Times New Roman" w:eastAsia="Times New Roman" w:cs="Times New Roman"/>
          <w:b/>
          <w:b/>
          <w:sz w:val="28"/>
          <w:szCs w:val="28"/>
          <w:lang w:eastAsia="en-US"/>
        </w:rPr>
      </w:pPr>
      <w:r>
        <w:rPr>
          <w:rFonts w:eastAsia="Times New Roman" w:cs="Times New Roman" w:ascii="Times New Roman" w:hAnsi="Times New Roman"/>
          <w:b/>
          <w:sz w:val="28"/>
          <w:szCs w:val="28"/>
          <w:lang w:eastAsia="en-US"/>
        </w:rPr>
        <w:t>муниципального округа</w:t>
      </w:r>
    </w:p>
    <w:p>
      <w:pPr>
        <w:pStyle w:val="Normal"/>
        <w:spacing w:before="0" w:after="200"/>
        <w:ind w:left="0" w:right="-1" w:hanging="0"/>
        <w:jc w:val="center"/>
        <w:rPr>
          <w:rFonts w:ascii="Times New Roman" w:hAnsi="Times New Roman" w:eastAsia="Times New Roman" w:cs="Times New Roman"/>
          <w:b/>
          <w:b/>
          <w:sz w:val="28"/>
          <w:szCs w:val="28"/>
          <w:lang w:eastAsia="en-US"/>
        </w:rPr>
      </w:pPr>
      <w:r>
        <w:rPr>
          <w:rFonts w:eastAsia="Times New Roman" w:cs="Times New Roman" w:ascii="Times New Roman" w:hAnsi="Times New Roman"/>
          <w:b/>
          <w:sz w:val="28"/>
          <w:szCs w:val="28"/>
          <w:lang w:eastAsia="en-US"/>
        </w:rPr>
        <w:t>ДМИТРОВСКИЙ</w:t>
      </w:r>
    </w:p>
    <w:p>
      <w:pPr>
        <w:pStyle w:val="Normal"/>
        <w:spacing w:before="0" w:after="200"/>
        <w:ind w:left="0" w:right="-1" w:hanging="0"/>
        <w:jc w:val="center"/>
        <w:rPr>
          <w:rFonts w:ascii="Times New Roman" w:hAnsi="Times New Roman" w:eastAsia="Times New Roman" w:cs="Times New Roman"/>
          <w:b/>
          <w:b/>
          <w:sz w:val="28"/>
          <w:szCs w:val="28"/>
          <w:lang w:eastAsia="en-US"/>
        </w:rPr>
      </w:pPr>
      <w:r>
        <w:rPr>
          <w:rFonts w:eastAsia="Times New Roman" w:cs="Times New Roman" w:ascii="Times New Roman" w:hAnsi="Times New Roman"/>
          <w:b/>
          <w:sz w:val="28"/>
          <w:szCs w:val="28"/>
          <w:lang w:eastAsia="en-US"/>
        </w:rPr>
      </w:r>
    </w:p>
    <w:p>
      <w:pPr>
        <w:pStyle w:val="Normal"/>
        <w:spacing w:lineRule="auto" w:line="240" w:before="0" w:after="200"/>
        <w:ind w:left="0" w:right="-1" w:hanging="0"/>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t>ПОСТАНОВЛЕНИЕ</w:t>
      </w:r>
    </w:p>
    <w:p>
      <w:pPr>
        <w:pStyle w:val="Normal"/>
        <w:numPr>
          <w:ilvl w:val="0"/>
          <w:numId w:val="0"/>
        </w:numPr>
        <w:spacing w:lineRule="exact" w:line="227" w:before="0" w:after="0"/>
        <w:ind w:left="0" w:hanging="0"/>
        <w:jc w:val="both"/>
        <w:outlineLvl w:val="0"/>
        <w:rPr/>
      </w:pPr>
      <w:r>
        <w:rPr/>
      </w:r>
    </w:p>
    <w:p>
      <w:pPr>
        <w:pStyle w:val="Normal"/>
        <w:numPr>
          <w:ilvl w:val="0"/>
          <w:numId w:val="0"/>
        </w:numPr>
        <w:spacing w:lineRule="atLeast" w:line="16" w:before="0" w:after="0"/>
        <w:ind w:left="0" w:hanging="0"/>
        <w:jc w:val="both"/>
        <w:outlineLvl w:val="0"/>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 xml:space="preserve">9 ноября </w:t>
      </w:r>
      <w:r>
        <w:rPr>
          <w:rFonts w:eastAsia="Times New Roman" w:cs="Times New Roman" w:ascii="Times New Roman" w:hAnsi="Times New Roman"/>
          <w:b/>
          <w:color w:val="auto"/>
          <w:kern w:val="0"/>
          <w:sz w:val="26"/>
          <w:szCs w:val="26"/>
          <w:lang w:val="ru-RU" w:eastAsia="ar-SA" w:bidi="ar-SA"/>
        </w:rPr>
        <w:t>2021</w:t>
      </w:r>
      <w:r>
        <w:rPr>
          <w:rFonts w:eastAsia="Times New Roman" w:cs="Times New Roman" w:ascii="Times New Roman" w:hAnsi="Times New Roman"/>
          <w:b/>
          <w:sz w:val="26"/>
          <w:szCs w:val="26"/>
          <w:lang w:eastAsia="ar-SA"/>
        </w:rPr>
        <w:t xml:space="preserve"> г.</w:t>
        <w:tab/>
        <w:tab/>
        <w:tab/>
        <w:tab/>
        <w:tab/>
        <w:tab/>
        <w:tab/>
        <w:tab/>
        <w:t xml:space="preserve">           </w:t>
        <w:tab/>
        <w:tab/>
        <w:t xml:space="preserve">    </w:t>
      </w:r>
      <w:r>
        <w:rPr>
          <w:rFonts w:eastAsia="Times New Roman" w:cs="Times New Roman" w:ascii="Times New Roman" w:hAnsi="Times New Roman"/>
          <w:b/>
          <w:color w:val="auto"/>
          <w:kern w:val="0"/>
          <w:sz w:val="26"/>
          <w:szCs w:val="26"/>
          <w:lang w:val="ru-RU" w:eastAsia="ar-SA" w:bidi="ar-SA"/>
        </w:rPr>
        <w:t>13</w:t>
      </w:r>
      <w:r>
        <w:rPr>
          <w:rFonts w:eastAsia="Times New Roman" w:cs="Times New Roman" w:ascii="Times New Roman" w:hAnsi="Times New Roman"/>
          <w:b/>
          <w:sz w:val="26"/>
          <w:szCs w:val="26"/>
          <w:lang w:eastAsia="ar-SA"/>
        </w:rPr>
        <w:t>-ПА</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numPr>
          <w:ilvl w:val="0"/>
          <w:numId w:val="0"/>
        </w:numPr>
        <w:spacing w:lineRule="auto" w:line="240" w:before="0" w:after="0"/>
        <w:ind w:left="0" w:right="4960" w:hanging="0"/>
        <w:jc w:val="both"/>
        <w:outlineLvl w:val="0"/>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О проекте решения Совета депутатов муниципального округа Дмитровский «О бюджете муниципального округа Дмитровский на 2022 и плановый период 2023 и 2024 годов»</w:t>
        <w:tab/>
      </w:r>
    </w:p>
    <w:p>
      <w:pPr>
        <w:pStyle w:val="Normal"/>
        <w:spacing w:lineRule="auto" w:line="240" w:before="0" w:after="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spacing w:lineRule="auto" w:line="240" w:before="0" w:after="0"/>
        <w:ind w:firstLine="720"/>
        <w:jc w:val="both"/>
        <w:rPr>
          <w:rFonts w:ascii="Times New Roman" w:hAnsi="Times New Roman" w:eastAsia="Times New Roman" w:cs="Times New Roman"/>
          <w:b/>
          <w:b/>
          <w:sz w:val="26"/>
          <w:szCs w:val="26"/>
          <w:lang w:eastAsia="ar-SA"/>
        </w:rPr>
      </w:pPr>
      <w:r>
        <w:rPr>
          <w:rFonts w:eastAsia="Times New Roman" w:cs="Times New Roman" w:ascii="Times New Roman" w:hAnsi="Times New Roman"/>
          <w:sz w:val="26"/>
          <w:szCs w:val="26"/>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проектом бюджета города Москвы на 2022 год и плановый период 2023 и 2024 годов, Уставом муниципального округа Дмитровский, Положением о  бюджетном процессе  в муниципальном округе Дмитровский, </w:t>
      </w:r>
      <w:r>
        <w:rPr>
          <w:rFonts w:cs="Times New Roman" w:ascii="Times New Roman" w:hAnsi="Times New Roman"/>
          <w:sz w:val="26"/>
          <w:szCs w:val="26"/>
        </w:rPr>
        <w:t>утвержденном решением Совета депутатов муниципального округа Дмитровский от 17 декабря 2019 года № 14-7-РСД «Об утверждении положения о бюджетном процессе в муниципальном округе Дмитровский»</w:t>
      </w:r>
      <w:r>
        <w:rPr>
          <w:rFonts w:eastAsia="Times New Roman" w:cs="Times New Roman" w:ascii="Times New Roman" w:hAnsi="Times New Roman"/>
          <w:sz w:val="26"/>
          <w:szCs w:val="26"/>
          <w:lang w:eastAsia="ar-SA"/>
        </w:rPr>
        <w:t>:</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 xml:space="preserve">1. Одобрить проект решения Совета депутатов муниципального округа Дмитровский «О бюджете муниципального округа Дмитровский на 2022 и плановый период 2023 и 2024 годов» (приложение 1). </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 xml:space="preserve">2. Одобрить прогноз социально-экономического развития муниципального округа Дмитровский на  2022 и плановый период 2023 и 2024 годов (приложение 2). </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3. Внести проект решения Совета депутатов муниципального округа Дмитровский «О бюджете муниципального округа Дмитровский на 2022 и плановый период 2023 и 2024 годов» на утверждение в Совет депутатов муниципального округа Дмитровский.</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 Одновременно с проектом решения Совета депутатов муниципального округа Дмитровский «О бюджете муниципального округа Дмитровский на 2022 и плановый период 2023 и 2024 годов» представить в Совет депутатов муниципального округа Дмитровский:</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4.1. Основные направления бюджетной и налоговой политики муниципального округа Дмитровский на 2022 и плановый период 2023 и 2024 годов (приложение 3).</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4.2. Предварительные итоги социально-экономического развития муниципального округа Дмитровский за 10 месяцев 2021 года и ожидаемые итоги социально-экономического развития муниципального округа Дмитровский за 2021 год (приложение 4).</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4.3. Прогноз социально-экономического развития муниципального округа Дмитровский на  2022 и плановый период 2023 и 2024 годов (п. 2).</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4.4. Прогноз основных характеристик бюджета муниципального округа Дмитровский на 2022 и плановый период 2023 и 2024 год (приложение 5).</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4.4. Пояснительную записку к проекту бюджета муниципального округа Дмитровский на 2022 и плановый период 2023 и 2024 годов (приложение 6).</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4.5.  Методику и расчет межбюджетного трансферта, предоставляемого в 2022 и плановом периоде 2023 и 2024 годов из бюджета муниципального округа Дмитровский бюджету города Москвы на цели осуществления доплат к пенсиям лицам, проходившим муниципальную службу в муниципальном округе Дмитровский (приложение 7).</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4.6. Верхний предел муниципального внутреннего долга муниципального округа Дмитровский (приложение 8).</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4.7. Оценку ожидаемого исполнения бюджета муниципального округа Дмитровский на  2021 год (приложение 9).</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4.8. Реестр источников доходов бюджета муниципального округа Дмитровский на 2022 год и плановый период 2023 и 2024 годов (приложение 10).</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5. Опубликовать настоящее постановление в бюллетене «Московский муниципальный вестник» и разместить на официальном сайте муниципального округа Дмитровский в информационно-телекоммуникационной сети «Интернет» (www.dmitrovsky.ru).</w:t>
      </w:r>
    </w:p>
    <w:p>
      <w:pPr>
        <w:pStyle w:val="Normal"/>
        <w:spacing w:lineRule="auto" w:line="240" w:before="0" w:after="0"/>
        <w:ind w:firstLine="72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6.  Контроль за выполнением настоящего постановления возложить на главу муниципального округа Дмитровский Жигарева В.Л.</w:t>
      </w:r>
    </w:p>
    <w:p>
      <w:pPr>
        <w:pStyle w:val="Normal"/>
        <w:spacing w:lineRule="auto" w:line="240" w:before="0" w:after="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spacing w:lineRule="auto" w:line="240" w:before="0" w:after="0"/>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Глава муниципального округа Дмитровский</w:t>
        <w:tab/>
        <w:tab/>
        <w:tab/>
        <w:t xml:space="preserve">                       В.Л. Жигарев</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Normal"/>
        <w:spacing w:before="0" w:after="0"/>
        <w:ind w:left="6379" w:hanging="0"/>
        <w:jc w:val="both"/>
        <w:rPr>
          <w:sz w:val="22"/>
          <w:szCs w:val="22"/>
        </w:rPr>
      </w:pPr>
      <w:r>
        <w:rPr>
          <w:rFonts w:cs="Times New Roman" w:ascii="Times New Roman" w:hAnsi="Times New Roman"/>
          <w:sz w:val="22"/>
          <w:szCs w:val="22"/>
        </w:rPr>
        <w:t>Приложение 1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1" w:hanging="0"/>
        <w:jc w:val="right"/>
        <w:rPr>
          <w:sz w:val="24"/>
          <w:szCs w:val="24"/>
        </w:rPr>
      </w:pPr>
      <w:r>
        <w:rPr>
          <w:rFonts w:eastAsia="Times New Roman" w:cs="Times New Roman" w:ascii="Times New Roman" w:hAnsi="Times New Roman"/>
          <w:sz w:val="24"/>
          <w:szCs w:val="24"/>
          <w:lang w:eastAsia="ar-SA"/>
        </w:rPr>
        <w:t>ПРОЕКТ</w:t>
      </w:r>
    </w:p>
    <w:p>
      <w:pPr>
        <w:pStyle w:val="Normal"/>
        <w:spacing w:lineRule="auto" w:line="240" w:before="0" w:after="0"/>
        <w:ind w:right="-1" w:hanging="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1" w:hanging="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5243" w:hanging="0"/>
        <w:rPr>
          <w:sz w:val="24"/>
          <w:szCs w:val="24"/>
        </w:rPr>
      </w:pPr>
      <w:r>
        <w:rPr>
          <w:rFonts w:eastAsia="Times New Roman" w:cs="Times New Roman" w:ascii="Times New Roman" w:hAnsi="Times New Roman"/>
          <w:b/>
          <w:sz w:val="24"/>
          <w:szCs w:val="24"/>
          <w:lang w:eastAsia="ar-SA"/>
        </w:rPr>
        <w:t>О бюджете муниципального округа</w:t>
      </w:r>
    </w:p>
    <w:p>
      <w:pPr>
        <w:pStyle w:val="Normal"/>
        <w:spacing w:lineRule="auto" w:line="240" w:before="0" w:after="0"/>
        <w:ind w:right="5243" w:hanging="0"/>
        <w:rPr>
          <w:sz w:val="24"/>
          <w:szCs w:val="24"/>
        </w:rPr>
      </w:pPr>
      <w:r>
        <w:rPr>
          <w:rFonts w:eastAsia="Times New Roman" w:cs="Times New Roman" w:ascii="Times New Roman" w:hAnsi="Times New Roman"/>
          <w:b/>
          <w:sz w:val="24"/>
          <w:szCs w:val="24"/>
          <w:lang w:eastAsia="ar-SA"/>
        </w:rPr>
        <w:t xml:space="preserve">Дмитровский на 2022 год и плановый </w:t>
      </w:r>
    </w:p>
    <w:p>
      <w:pPr>
        <w:pStyle w:val="Normal"/>
        <w:spacing w:lineRule="auto" w:line="240" w:before="0" w:after="0"/>
        <w:ind w:right="5243" w:hanging="0"/>
        <w:rPr>
          <w:sz w:val="24"/>
          <w:szCs w:val="24"/>
        </w:rPr>
      </w:pPr>
      <w:r>
        <w:rPr>
          <w:rFonts w:eastAsia="Times New Roman" w:cs="Times New Roman" w:ascii="Times New Roman" w:hAnsi="Times New Roman"/>
          <w:b/>
          <w:sz w:val="24"/>
          <w:szCs w:val="24"/>
          <w:lang w:eastAsia="ar-SA"/>
        </w:rPr>
        <w:t>период 2023 и 2024 годов</w:t>
      </w:r>
    </w:p>
    <w:p>
      <w:pPr>
        <w:pStyle w:val="Normal"/>
        <w:spacing w:lineRule="auto" w:line="240" w:before="0" w:after="12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120"/>
        <w:jc w:val="both"/>
        <w:rPr>
          <w:sz w:val="24"/>
          <w:szCs w:val="24"/>
        </w:rPr>
      </w:pPr>
      <w:r>
        <w:rPr>
          <w:rFonts w:eastAsia="Times New Roman" w:cs="Times New Roman" w:ascii="Times New Roman" w:hAnsi="Times New Roman"/>
          <w:sz w:val="24"/>
          <w:szCs w:val="24"/>
          <w:lang w:eastAsia="ar-SA"/>
        </w:rPr>
        <w:tab/>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 от  6 ноября 2002 года № 56 «Об организации местного самоуправления в городе Москве»,  Законом города Москвы от __ ноября 2021 года № ____ «О бюджете города Москвы на 2022 год и плановый период 2023 и 2024 годов», Уставом муниципального округа Дмитровский, </w:t>
      </w:r>
      <w:r>
        <w:rPr>
          <w:rFonts w:eastAsia="Times New Roman" w:cs="Times New Roman" w:ascii="Times New Roman" w:hAnsi="Times New Roman"/>
          <w:sz w:val="24"/>
          <w:szCs w:val="24"/>
          <w:lang w:eastAsia="ru-RU"/>
        </w:rPr>
        <w:t>положением о бюджетном процессе в муниципальном округе Дмитровский, утвержденном решением Совета депутатов муниципального округа Дмитровский от 17 декабря 2019 года № 14-7-РСД «Об утверждении положения о бюджетном процессе в муниципальном округе Дмитровский»</w:t>
      </w:r>
      <w:r>
        <w:rPr>
          <w:rFonts w:eastAsia="Times New Roman" w:cs="Times New Roman" w:ascii="Times New Roman" w:hAnsi="Times New Roman"/>
          <w:sz w:val="24"/>
          <w:szCs w:val="24"/>
          <w:lang w:eastAsia="ar-SA"/>
        </w:rPr>
        <w:t>, Советом депутатов муниципального округа Дмитровский принято</w:t>
      </w:r>
    </w:p>
    <w:p>
      <w:pPr>
        <w:pStyle w:val="Normal"/>
        <w:widowControl w:val="false"/>
        <w:spacing w:lineRule="auto" w:line="240" w:before="0" w:after="0"/>
        <w:jc w:val="center"/>
        <w:rPr>
          <w:sz w:val="24"/>
          <w:szCs w:val="24"/>
        </w:rPr>
      </w:pPr>
      <w:r>
        <w:rPr>
          <w:rFonts w:eastAsia="Times New Roman" w:cs="Arial" w:ascii="Times New Roman" w:hAnsi="Times New Roman"/>
          <w:b/>
          <w:sz w:val="24"/>
          <w:szCs w:val="24"/>
          <w:lang w:eastAsia="ru-RU"/>
        </w:rPr>
        <w:t>решение:</w:t>
      </w:r>
    </w:p>
    <w:p>
      <w:pPr>
        <w:pStyle w:val="Normal"/>
        <w:widowControl w:val="false"/>
        <w:spacing w:lineRule="auto" w:line="240" w:before="0" w:after="0"/>
        <w:jc w:val="center"/>
        <w:rPr>
          <w:rFonts w:ascii="Times New Roman" w:hAnsi="Times New Roman" w:eastAsia="Times New Roman" w:cs="Arial"/>
          <w:b/>
          <w:b/>
          <w:sz w:val="24"/>
          <w:szCs w:val="24"/>
          <w:lang w:eastAsia="ru-RU"/>
        </w:rPr>
      </w:pPr>
      <w:r>
        <w:rPr>
          <w:rFonts w:eastAsia="Times New Roman" w:cs="Arial" w:ascii="Times New Roman" w:hAnsi="Times New Roman"/>
          <w:b/>
          <w:sz w:val="24"/>
          <w:szCs w:val="24"/>
          <w:lang w:eastAsia="ru-RU"/>
        </w:rPr>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 Утвердить бюджет муниципального округа Дмитровский на 2022 год и плановый период 2023 и 2024 годов</w:t>
      </w: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sz w:val="24"/>
          <w:szCs w:val="24"/>
          <w:lang w:eastAsia="ar-SA"/>
        </w:rPr>
        <w:t>со следующими характеристиками и показателями:</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 Основные характеристики бюджета муниципального округа Дмитровский на 2022 год:</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1.1.1. общий</w:t>
      </w: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sz w:val="24"/>
          <w:szCs w:val="24"/>
          <w:lang w:eastAsia="ar-SA"/>
        </w:rPr>
        <w:t>объем доходов бюджета муниципального округа Дмитровский в сумме 28 817,7 тыс. рублей;</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1.1.2. общий  объем расходов бюджета муниципального округа Дмитровский в сумме 28 817,7 тыс. рублей;</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1.1.3. дефицит /профицит бюджета муниципального округа Дмитровский в сумме 0,0 тыс. рублей.</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ab/>
        <w:t>1.2. Основные характеристики бюджета муниципального округа Дмитровский на 2023 год и 2024 год:</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ab/>
        <w:t>1.2.1. общий объем доходов бюджета муниципального округа Дмитровский на 2023 год в сумме 23 250,1 тыс. рублей и на 2024 год в сумме 23 250,1 тыс. рублей;</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ab/>
        <w:t>1.2.2. общий объем расходов бюджета муниципального округа Дмитровский на 2023 год в сумме 23 250,1 тыс. рублей, в том числе условно утверждаемые расходы бюджета муниципального округа Дмитровский в сумме 581,3 тыс. рублей  и на 2024 год в сумме 23 250,1 тыс. рублей, в том числе условно утверждаемые расходы бюджета муниципального округа Дмитровский в сумме 1162,6 тыс. рублей;</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 xml:space="preserve">1.2.3. дефицит /профицит  бюджета муниципального округа Дмитровский на 2023 год в сумме 0,0 тыс. рублей и на 2024 год в сумме 0,0 тыс. рублей. </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ab/>
        <w:t>1.3. Доходы бюджета муниципального округа Дмитровский на 2022 год и плановый период 2023 и 2024 годов в суммах согласно приложению 1 к настоящему решению.</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1.4. Перечень главных администраторов доходов бюджета муниципального округа Дмитровский согласно приложению 2 к настоящему решению.</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1.5.Перечень главных администраторов источников внутреннего финансирования дефицита бюджета муниципального округа Дмитровский согласно приложению 3 к настоящему решению.</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 xml:space="preserve">1.6. </w:t>
      </w:r>
      <w:r>
        <w:rPr>
          <w:rFonts w:eastAsia="Calibri" w:cs="Times New Roman" w:ascii="Times New Roman" w:hAnsi="Times New Roman"/>
          <w:sz w:val="24"/>
          <w:szCs w:val="24"/>
          <w:lang w:eastAsia="ar-SA"/>
        </w:rPr>
        <w:t>Распределение бюджетных ассигнований по</w:t>
      </w:r>
      <w:r>
        <w:rPr>
          <w:rFonts w:eastAsia="Calibri" w:cs="Times New Roman" w:ascii="Times New Roman" w:hAnsi="Times New Roman"/>
          <w:i/>
          <w:sz w:val="24"/>
          <w:szCs w:val="24"/>
          <w:lang w:eastAsia="ar-SA"/>
        </w:rPr>
        <w:t xml:space="preserve"> </w:t>
      </w:r>
      <w:r>
        <w:rPr>
          <w:rFonts w:eastAsia="Calibri" w:cs="Times New Roman" w:ascii="Times New Roman" w:hAnsi="Times New Roman"/>
          <w:iCs/>
          <w:sz w:val="24"/>
          <w:szCs w:val="24"/>
          <w:lang w:eastAsia="ar-SA"/>
        </w:rPr>
        <w:t>разделам, подразделам, целевым статьям, группам (группам и подгруппам) видов расходов классификации расходов</w:t>
      </w:r>
      <w:r>
        <w:rPr>
          <w:rFonts w:eastAsia="Calibri" w:cs="Times New Roman" w:ascii="Times New Roman" w:hAnsi="Times New Roman"/>
          <w:sz w:val="24"/>
          <w:szCs w:val="24"/>
          <w:lang w:eastAsia="ar-SA"/>
        </w:rPr>
        <w:t xml:space="preserve"> бюджета муниципального округа Дмитровский</w:t>
      </w:r>
      <w:r>
        <w:rPr>
          <w:rFonts w:eastAsia="Times New Roman" w:cs="Times New Roman" w:ascii="Times New Roman" w:hAnsi="Times New Roman"/>
          <w:sz w:val="24"/>
          <w:szCs w:val="24"/>
          <w:lang w:eastAsia="ar-SA"/>
        </w:rPr>
        <w:t xml:space="preserve"> на 2022 год и плановый период 2023 и 2024 годов, согласно приложениям 4 и 5 к настоящему решению.</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1.7. Ведомственную структуру расходов бюджета муниципального округа Дмитровский на 2022 год и плановый период 2023 и 2024 годов согласно приложениям 6 и 7 к настоящему решению.</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ab/>
        <w:t>1.8.Источники финансирования дефицита бюджета муниципального округа Дмитровский на 2022 и плановый период 2023 и 2024 годов согласно приложению 8 к настоящему решению.</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ab/>
        <w:t>1.9. Объём прочих межбюджетных трансфертов, передаваемых бюджету муниципального округа Дмитровский из других бюджетов бюджетной системы Российской Федерации, на 2022 год в сумме 0,0 тыс. рублей, 2023 год в сумме 0,0 тыс. рублей, 2024 год в сумме 0,0 тыс. рублей.</w:t>
      </w:r>
    </w:p>
    <w:p>
      <w:pPr>
        <w:pStyle w:val="Normal"/>
        <w:spacing w:lineRule="auto" w:line="240" w:before="0" w:after="0"/>
        <w:ind w:firstLine="1418"/>
        <w:jc w:val="both"/>
        <w:rPr>
          <w:sz w:val="24"/>
          <w:szCs w:val="24"/>
        </w:rPr>
      </w:pPr>
      <w:r>
        <w:rPr>
          <w:rFonts w:eastAsia="Times New Roman" w:cs="Times New Roman" w:ascii="Times New Roman" w:hAnsi="Times New Roman"/>
          <w:sz w:val="24"/>
          <w:szCs w:val="24"/>
          <w:lang w:eastAsia="ru-RU"/>
        </w:rPr>
        <w:t>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ab/>
        <w:t>1.10. Объем межбюджетных трансфертов предоставляемых другим бюджетам бюджетной системы Российской Федерации на 2022 год в сумме 641,0 тыс. рублей, на 2023 год в сумме 641,0 тыс. рублей, на 2024 год в сумме 641,0 тыс. рублей.</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1.11. Программа муниципальных гарантий в валюте Российской Федерации муниципального округа Дмитровский на 2022 год и плановый период  2023 и 2024 годов (приложение 9).</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1.12. Программа муниципальных внутренних заимствований бюджета муниципального округа Дмитровский на 2022 год и плановый период  2023 и 2024 годов  (приложение 10).</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1.13. Резервный фонд аппарата Совета депутатов муниципального округа Дмитровский на 2022 год в сумме 50,0 тыс. рублей, на 2023 год в сумме 50,0 тыс. рублей, на 2024 год в сумме 50,0 тыс. рублей.</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1.14.  Установить:</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ab/>
        <w:t>1.14.1. верхний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бюджета муниципального округа в валюте Российской Федерации в сумме 0,0 тыс. рублей; верхний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бюджета муниципального округа в валюте Российской Федерации в сумме 0,0 тыс. рублей; верхний предел муниципального внутреннего долга  муниципального округа на 1 января 2025 года в сумме 0,0 тыс. рублей, в том числе верхний предел долга по муниципальным гарантиям бюджета муниципального округа в валюте Российской Федерации сумме 0,0 тыс. рублей.</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1.14.2. общий объем бюджетных ассигнований, направляемых на исполнение публичных нормативных обязательств, в бюджете муниципального округа Дмитровский в 2022 году и плановом периоде 2023 и 2024 годов в сумме 0,0 рублей.</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2. Установить, что полномочия по осуществлению отдельных функций по проведению операций по исполнению бюджета муниципального округа Дмитровский,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Дмитровский Департаменту финансов города Москвы и осуществляются в соответствии с заключенным соглашением.</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3. Опубликовать настоящее решение в бюллетене «Московский муниципальный вестник» и разместить на официальном сайте муниципального округа Дмитровский в информационно-телекоммуникационной сети «Интернет» (www.dmitrovsky.ru).</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4. Настоящее Решение вступает в силу с 1 января 2022 года.</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 xml:space="preserve">5. Контроль за исполнением настоящего решения возложить на главу </w:t>
      </w:r>
      <w:r>
        <w:rPr>
          <w:rFonts w:eastAsia="Times New Roman" w:cs="Times New Roman" w:ascii="Times New Roman" w:hAnsi="Times New Roman"/>
          <w:spacing w:val="-6"/>
          <w:sz w:val="24"/>
          <w:szCs w:val="24"/>
          <w:lang w:eastAsia="ar-SA"/>
        </w:rPr>
        <w:t>муниципального округа Дмитровский</w:t>
      </w:r>
      <w:r>
        <w:rPr>
          <w:rFonts w:eastAsia="Times New Roman" w:cs="Times New Roman" w:ascii="Times New Roman" w:hAnsi="Times New Roman"/>
          <w:sz w:val="24"/>
          <w:szCs w:val="24"/>
          <w:lang w:eastAsia="ar-SA"/>
        </w:rPr>
        <w:t xml:space="preserve"> Жигарева В.Л.</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sectPr>
          <w:headerReference w:type="default" r:id="rId2"/>
          <w:type w:val="nextPage"/>
          <w:pgSz w:w="11906" w:h="16838"/>
          <w:pgMar w:left="1134" w:right="567" w:header="709" w:top="766" w:footer="0" w:bottom="567" w:gutter="0"/>
          <w:pgNumType w:fmt="decimal"/>
          <w:formProt w:val="false"/>
          <w:textDirection w:val="lrTb"/>
          <w:docGrid w:type="default" w:linePitch="360" w:charSpace="4096"/>
        </w:sectPr>
        <w:pStyle w:val="Normal"/>
        <w:spacing w:lineRule="auto" w:line="240" w:before="0" w:after="0"/>
        <w:jc w:val="both"/>
        <w:rPr>
          <w:sz w:val="24"/>
          <w:szCs w:val="24"/>
        </w:rPr>
      </w:pPr>
      <w:r>
        <w:rPr>
          <w:rFonts w:eastAsia="Times New Roman" w:cs="Times New Roman" w:ascii="Times New Roman" w:hAnsi="Times New Roman"/>
          <w:b/>
          <w:bCs/>
          <w:sz w:val="24"/>
          <w:szCs w:val="24"/>
          <w:lang w:eastAsia="ar-SA"/>
        </w:rPr>
        <w:t xml:space="preserve">Глава муниципального округа Дмитровский        </w:t>
        <w:tab/>
        <w:tab/>
        <w:t xml:space="preserve">                       </w:t>
        <w:tab/>
        <w:tab/>
        <w:t xml:space="preserve">   В.Л. Жигарев</w:t>
      </w:r>
    </w:p>
    <w:p>
      <w:pPr>
        <w:pStyle w:val="Normal"/>
        <w:spacing w:lineRule="auto" w:line="240" w:before="0" w:after="0"/>
        <w:ind w:left="11199" w:hanging="0"/>
        <w:jc w:val="both"/>
        <w:rPr>
          <w:sz w:val="22"/>
          <w:szCs w:val="22"/>
        </w:rPr>
      </w:pPr>
      <w:r>
        <w:rPr>
          <w:rFonts w:eastAsia="Times New Roman" w:cs="Times New Roman" w:ascii="Times New Roman" w:hAnsi="Times New Roman"/>
          <w:sz w:val="22"/>
          <w:szCs w:val="22"/>
          <w:lang w:eastAsia="ar-SA"/>
        </w:rPr>
        <w:t xml:space="preserve">Приложение  1 к решению Совета депутатов муниципального округа Дмитровский </w:t>
      </w:r>
    </w:p>
    <w:p>
      <w:pPr>
        <w:pStyle w:val="Normal"/>
        <w:spacing w:lineRule="auto" w:line="240" w:before="0" w:after="0"/>
        <w:ind w:left="11199"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numPr>
          <w:ilvl w:val="0"/>
          <w:numId w:val="0"/>
        </w:numPr>
        <w:spacing w:lineRule="auto" w:line="240" w:before="0" w:after="0"/>
        <w:ind w:left="0" w:hanging="0"/>
        <w:jc w:val="center"/>
        <w:outlineLvl w:val="0"/>
        <w:rPr>
          <w:sz w:val="24"/>
          <w:szCs w:val="24"/>
        </w:rPr>
      </w:pPr>
      <w:r>
        <w:rPr>
          <w:rFonts w:eastAsia="Times New Roman" w:cs="Times New Roman" w:ascii="Times New Roman" w:hAnsi="Times New Roman"/>
          <w:b/>
          <w:kern w:val="2"/>
          <w:sz w:val="24"/>
          <w:szCs w:val="24"/>
          <w:lang w:eastAsia="ar-SA"/>
        </w:rPr>
        <w:t xml:space="preserve">Доходы бюджета муниципального округа Дмитровский на 2022 год </w:t>
      </w:r>
      <w:r>
        <w:rPr>
          <w:rFonts w:eastAsia="Times New Roman" w:cs="Times New Roman" w:ascii="Times New Roman" w:hAnsi="Times New Roman"/>
          <w:b/>
          <w:bCs/>
          <w:kern w:val="2"/>
          <w:sz w:val="24"/>
          <w:szCs w:val="24"/>
          <w:lang w:eastAsia="ar-SA"/>
        </w:rPr>
        <w:t>и плановый период 2023 и 2024 годов</w:t>
      </w:r>
    </w:p>
    <w:p>
      <w:pPr>
        <w:pStyle w:val="Normal"/>
        <w:spacing w:lineRule="auto" w:line="240" w:before="0" w:after="0"/>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r>
    </w:p>
    <w:p>
      <w:pPr>
        <w:pStyle w:val="Normal"/>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tab/>
        <w:tab/>
        <w:tab/>
        <w:tab/>
        <w:tab/>
        <w:tab/>
        <w:tab/>
        <w:tab/>
        <w:tab/>
        <w:tab/>
        <w:tab/>
        <w:tab/>
        <w:tab/>
        <w:tab/>
        <w:tab/>
        <w:tab/>
        <w:tab/>
        <w:tab/>
        <w:tab/>
      </w:r>
      <w:r>
        <w:rPr>
          <w:rFonts w:eastAsia="Times New Roman" w:cs="Times New Roman" w:ascii="Times New Roman" w:hAnsi="Times New Roman"/>
          <w:sz w:val="20"/>
          <w:szCs w:val="20"/>
          <w:lang w:eastAsia="ar-SA"/>
        </w:rPr>
        <w:t>(тыс.рублей)</w:t>
      </w:r>
    </w:p>
    <w:tbl>
      <w:tblPr>
        <w:tblW w:w="1548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684"/>
        <w:gridCol w:w="568"/>
        <w:gridCol w:w="567"/>
        <w:gridCol w:w="850"/>
        <w:gridCol w:w="567"/>
        <w:gridCol w:w="709"/>
        <w:gridCol w:w="710"/>
        <w:gridCol w:w="7379"/>
        <w:gridCol w:w="1136"/>
        <w:gridCol w:w="1183"/>
        <w:gridCol w:w="1131"/>
      </w:tblGrid>
      <w:tr>
        <w:trPr>
          <w:tblHeader w:val="true"/>
          <w:trHeight w:val="974" w:hRule="atLeast"/>
          <w:cantSplit w:val="true"/>
        </w:trPr>
        <w:tc>
          <w:tcPr>
            <w:tcW w:w="465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r>
          </w:p>
          <w:p>
            <w:pPr>
              <w:pStyle w:val="Normal"/>
              <w:widowControl w:val="false"/>
              <w:spacing w:lineRule="auto" w:line="240" w:before="0" w:after="0"/>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t>Код бюджетной  классификации</w:t>
            </w:r>
          </w:p>
        </w:tc>
        <w:tc>
          <w:tcPr>
            <w:tcW w:w="7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t>Наименование показателей</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t>2022 год</w:t>
            </w:r>
          </w:p>
        </w:tc>
        <w:tc>
          <w:tcPr>
            <w:tcW w:w="1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t>2023 год</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t>2024 год</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182</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Налоговые и неналоговые доходы</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28 817,7</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color w:val="000000"/>
                <w:sz w:val="22"/>
                <w:szCs w:val="22"/>
                <w:lang w:eastAsia="ar-SA"/>
              </w:rPr>
            </w:pPr>
            <w:r>
              <w:rPr>
                <w:rFonts w:eastAsia="Times New Roman" w:cs="Times New Roman" w:ascii="Times New Roman" w:hAnsi="Times New Roman"/>
                <w:color w:val="000000"/>
                <w:sz w:val="22"/>
                <w:szCs w:val="22"/>
                <w:lang w:eastAsia="ar-SA"/>
              </w:rPr>
              <w:t>23 250,1</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color w:val="000000"/>
                <w:sz w:val="22"/>
                <w:szCs w:val="22"/>
                <w:lang w:eastAsia="ar-SA"/>
              </w:rPr>
            </w:pPr>
            <w:r>
              <w:rPr>
                <w:rFonts w:eastAsia="Times New Roman" w:cs="Times New Roman" w:ascii="Times New Roman" w:hAnsi="Times New Roman"/>
                <w:color w:val="000000"/>
                <w:sz w:val="22"/>
                <w:szCs w:val="22"/>
                <w:lang w:eastAsia="ar-SA"/>
              </w:rPr>
              <w:t>23 250,1</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182</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Налоги на прибыль, доходы</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28 817,7</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color w:val="000000"/>
                <w:sz w:val="22"/>
                <w:szCs w:val="22"/>
                <w:lang w:eastAsia="ar-SA"/>
              </w:rPr>
              <w:t>23 250,1</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color w:val="000000"/>
                <w:sz w:val="22"/>
                <w:szCs w:val="22"/>
                <w:lang w:eastAsia="ar-SA"/>
              </w:rPr>
              <w:t>23 250,1</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182</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02010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110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228  Налогового кодекса Российской Федерации</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25 747,7</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20 990,1</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20 990,1</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182</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02020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110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70,0</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60,0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60,0</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182</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02030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110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1 500,0</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1 000,0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1 000,0</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182</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02080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110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1 500,0</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1 200,0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1 200,0</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900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Безвозмездные перечисления</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0,0</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из них:</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r>
      <w:tr>
        <w:trPr>
          <w:trHeight w:val="125" w:hRule="atLeast"/>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900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49999</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0000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150</w:t>
            </w:r>
          </w:p>
        </w:tc>
        <w:tc>
          <w:tcPr>
            <w:tcW w:w="7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iCs/>
                <w:sz w:val="22"/>
                <w:szCs w:val="22"/>
                <w:lang w:eastAsia="ar-SA"/>
              </w:rPr>
            </w:pPr>
            <w:r>
              <w:rPr>
                <w:rFonts w:eastAsia="Times New Roman" w:cs="Times New Roman" w:ascii="Times New Roman" w:hAnsi="Times New Roman"/>
                <w:iCs/>
                <w:sz w:val="22"/>
                <w:szCs w:val="22"/>
                <w:lang w:eastAsia="ar-SA"/>
              </w:rPr>
              <w:t>0,0</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iCs/>
                <w:sz w:val="22"/>
                <w:szCs w:val="22"/>
                <w:lang w:eastAsia="ar-SA"/>
              </w:rPr>
            </w:pPr>
            <w:r>
              <w:rPr>
                <w:rFonts w:eastAsia="Times New Roman" w:cs="Times New Roman" w:ascii="Times New Roman" w:hAnsi="Times New Roman"/>
                <w:iCs/>
                <w:sz w:val="22"/>
                <w:szCs w:val="22"/>
                <w:lang w:eastAsia="ar-SA"/>
              </w:rPr>
              <w:t>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iCs/>
                <w:sz w:val="22"/>
                <w:szCs w:val="22"/>
                <w:lang w:eastAsia="ar-SA"/>
              </w:rPr>
            </w:pPr>
            <w:r>
              <w:rPr>
                <w:rFonts w:eastAsia="Times New Roman" w:cs="Times New Roman" w:ascii="Times New Roman" w:hAnsi="Times New Roman"/>
                <w:iCs/>
                <w:sz w:val="22"/>
                <w:szCs w:val="22"/>
                <w:lang w:eastAsia="ar-SA"/>
              </w:rPr>
              <w:t>0,0</w:t>
            </w:r>
          </w:p>
        </w:tc>
      </w:tr>
      <w:tr>
        <w:trPr>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r>
          </w:p>
        </w:tc>
        <w:tc>
          <w:tcPr>
            <w:tcW w:w="1135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t>Всего доходов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
                <w:b/>
                <w:sz w:val="22"/>
                <w:szCs w:val="22"/>
                <w:lang w:eastAsia="ar-SA"/>
              </w:rPr>
            </w:pPr>
            <w:r>
              <w:rPr>
                <w:rFonts w:eastAsia="Times New Roman" w:cs="Times New Roman" w:ascii="Times New Roman" w:hAnsi="Times New Roman"/>
                <w:b/>
                <w:color w:val="000000"/>
                <w:sz w:val="22"/>
                <w:szCs w:val="22"/>
                <w:lang w:eastAsia="ar-SA"/>
              </w:rPr>
              <w:t>28 817,7</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
                <w:b/>
                <w:color w:val="000000"/>
                <w:sz w:val="22"/>
                <w:szCs w:val="22"/>
                <w:lang w:eastAsia="ar-SA"/>
              </w:rPr>
            </w:pPr>
            <w:r>
              <w:rPr>
                <w:rFonts w:eastAsia="Times New Roman" w:cs="Times New Roman" w:ascii="Times New Roman" w:hAnsi="Times New Roman"/>
                <w:b/>
                <w:color w:val="000000"/>
                <w:sz w:val="22"/>
                <w:szCs w:val="22"/>
                <w:lang w:eastAsia="ar-SA"/>
              </w:rPr>
              <w:t>23 250,1</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
                <w:b/>
                <w:color w:val="000000"/>
                <w:sz w:val="22"/>
                <w:szCs w:val="22"/>
                <w:lang w:eastAsia="ar-SA"/>
              </w:rPr>
            </w:pPr>
            <w:r>
              <w:rPr>
                <w:rFonts w:eastAsia="Times New Roman" w:cs="Times New Roman" w:ascii="Times New Roman" w:hAnsi="Times New Roman"/>
                <w:b/>
                <w:color w:val="000000"/>
                <w:sz w:val="22"/>
                <w:szCs w:val="22"/>
                <w:lang w:eastAsia="ar-SA"/>
              </w:rPr>
              <w:t>23 250,1</w:t>
            </w:r>
          </w:p>
        </w:tc>
      </w:tr>
    </w:tbl>
    <w:p>
      <w:pPr>
        <w:pStyle w:val="Normal"/>
        <w:spacing w:lineRule="auto" w:line="240" w:before="0" w:after="0"/>
        <w:ind w:left="11624" w:hanging="0"/>
        <w:jc w:val="both"/>
        <w:rPr>
          <w:sz w:val="22"/>
          <w:szCs w:val="22"/>
        </w:rPr>
      </w:pPr>
      <w:r>
        <w:br w:type="page"/>
      </w:r>
      <w:r>
        <w:rPr>
          <w:rFonts w:eastAsia="Times New Roman" w:cs="Times New Roman" w:ascii="Times New Roman" w:hAnsi="Times New Roman"/>
          <w:sz w:val="22"/>
          <w:szCs w:val="22"/>
          <w:lang w:eastAsia="ar-SA"/>
        </w:rPr>
        <w:t xml:space="preserve">Приложение  2 к решению Совета депутатов муниципального округа Дмитровский </w:t>
      </w:r>
    </w:p>
    <w:p>
      <w:pPr>
        <w:pStyle w:val="Normal"/>
        <w:spacing w:lineRule="auto" w:line="240" w:before="0" w:after="0"/>
        <w:ind w:left="11624"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numPr>
          <w:ilvl w:val="0"/>
          <w:numId w:val="0"/>
        </w:numPr>
        <w:spacing w:lineRule="auto" w:line="240" w:before="0" w:after="0"/>
        <w:ind w:left="0" w:hanging="0"/>
        <w:jc w:val="center"/>
        <w:outlineLvl w:val="2"/>
        <w:rPr>
          <w:sz w:val="24"/>
          <w:szCs w:val="24"/>
        </w:rPr>
      </w:pPr>
      <w:r>
        <w:rPr>
          <w:rFonts w:eastAsia="Times New Roman" w:cs="Times New Roman" w:ascii="Times New Roman" w:hAnsi="Times New Roman"/>
          <w:b/>
          <w:sz w:val="24"/>
          <w:szCs w:val="24"/>
          <w:lang w:eastAsia="ar-SA"/>
        </w:rPr>
        <w:t>Перечень главных администраторов доходов бюджета муниципального округа Дмитровский</w:t>
      </w:r>
    </w:p>
    <w:p>
      <w:pPr>
        <w:pStyle w:val="Normal"/>
        <w:keepNext w:val="true"/>
        <w:numPr>
          <w:ilvl w:val="0"/>
          <w:numId w:val="0"/>
        </w:numPr>
        <w:spacing w:lineRule="auto" w:line="240" w:before="0" w:after="0"/>
        <w:ind w:left="0" w:hanging="0"/>
        <w:jc w:val="center"/>
        <w:outlineLvl w:val="2"/>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tbl>
      <w:tblPr>
        <w:tblW w:w="14696" w:type="dxa"/>
        <w:jc w:val="center"/>
        <w:tblInd w:w="0" w:type="dxa"/>
        <w:tblLayout w:type="fixed"/>
        <w:tblCellMar>
          <w:top w:w="0" w:type="dxa"/>
          <w:left w:w="30" w:type="dxa"/>
          <w:bottom w:w="0" w:type="dxa"/>
          <w:right w:w="30" w:type="dxa"/>
        </w:tblCellMar>
        <w:tblLook w:firstRow="0" w:noVBand="0" w:lastRow="0" w:firstColumn="0" w:lastColumn="0" w:noHBand="0" w:val="0000"/>
      </w:tblPr>
      <w:tblGrid>
        <w:gridCol w:w="1049"/>
        <w:gridCol w:w="2654"/>
        <w:gridCol w:w="10993"/>
      </w:tblGrid>
      <w:tr>
        <w:trPr>
          <w:trHeight w:val="459" w:hRule="atLeast"/>
        </w:trPr>
        <w:tc>
          <w:tcPr>
            <w:tcW w:w="37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Код бюджетной классификации</w:t>
            </w:r>
          </w:p>
        </w:tc>
        <w:tc>
          <w:tcPr>
            <w:tcW w:w="1099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Наименование главного администратора доходов бюджета муниципального округа Дмитровский</w:t>
            </w:r>
          </w:p>
          <w:p>
            <w:pPr>
              <w:pStyle w:val="Normal"/>
              <w:widowControl w:val="fals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b/>
                <w:bCs/>
                <w:color w:val="000000"/>
                <w:lang w:eastAsia="ar-SA"/>
              </w:rPr>
              <w:t>и виды (подвиды) доходов</w:t>
            </w:r>
          </w:p>
        </w:tc>
      </w:tr>
      <w:tr>
        <w:trPr>
          <w:trHeight w:val="1039" w:hRule="atLeast"/>
        </w:trPr>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главного</w:t>
            </w:r>
          </w:p>
          <w:p>
            <w:pPr>
              <w:pStyle w:val="Normal"/>
              <w:widowControl w:val="false"/>
              <w:spacing w:lineRule="auto" w:line="240" w:before="0" w:after="0"/>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администратора доходов</w:t>
            </w:r>
          </w:p>
        </w:tc>
        <w:tc>
          <w:tcPr>
            <w:tcW w:w="26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доходов бюджета</w:t>
            </w:r>
          </w:p>
          <w:p>
            <w:pPr>
              <w:pStyle w:val="Normal"/>
              <w:widowControl w:val="false"/>
              <w:spacing w:lineRule="auto" w:line="240" w:before="0" w:after="0"/>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муниципального округа Дмитровский</w:t>
            </w:r>
          </w:p>
        </w:tc>
        <w:tc>
          <w:tcPr>
            <w:tcW w:w="109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rHeight w:val="255" w:hRule="atLeast"/>
        </w:trPr>
        <w:tc>
          <w:tcPr>
            <w:tcW w:w="14696" w:type="dxa"/>
            <w:gridSpan w:val="3"/>
            <w:tcBorders>
              <w:left w:val="single" w:sz="6" w:space="0" w:color="000000"/>
              <w:bottom w:val="single" w:sz="6" w:space="0" w:color="000000"/>
              <w:right w:val="single" w:sz="4" w:space="0" w:color="000000"/>
            </w:tcBorders>
          </w:tcPr>
          <w:p>
            <w:pPr>
              <w:pStyle w:val="Normal"/>
              <w:widowControl w:val="false"/>
              <w:spacing w:lineRule="auto" w:line="240" w:before="0" w:after="0"/>
              <w:ind w:right="111" w:hanging="0"/>
              <w:rPr>
                <w:rFonts w:ascii="Times New Roman" w:hAnsi="Times New Roman" w:eastAsia="Times New Roman" w:cs="Times New Roman"/>
                <w:lang w:eastAsia="ar-SA"/>
              </w:rPr>
            </w:pPr>
            <w:r>
              <w:rPr>
                <w:rFonts w:eastAsia="Times New Roman" w:cs="Times New Roman" w:ascii="Times New Roman" w:hAnsi="Times New Roman"/>
                <w:b/>
                <w:lang w:eastAsia="ar-SA"/>
              </w:rPr>
              <w:t>Главные администраторы доходов бюджета муниципального округа-органы государственной власти Российской Федерации</w:t>
            </w:r>
          </w:p>
        </w:tc>
      </w:tr>
      <w:tr>
        <w:trPr>
          <w:trHeight w:val="255" w:hRule="atLeast"/>
        </w:trPr>
        <w:tc>
          <w:tcPr>
            <w:tcW w:w="1049" w:type="dxa"/>
            <w:tcBorders>
              <w:left w:val="single" w:sz="6" w:space="0" w:color="000000"/>
              <w:bottom w:val="single" w:sz="6" w:space="0" w:color="000000"/>
            </w:tcBorders>
          </w:tcPr>
          <w:p>
            <w:pPr>
              <w:pStyle w:val="Normal"/>
              <w:widowControl w:val="false"/>
              <w:spacing w:lineRule="auto" w:line="240" w:before="0" w:after="0"/>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182</w:t>
            </w:r>
          </w:p>
        </w:tc>
        <w:tc>
          <w:tcPr>
            <w:tcW w:w="2654" w:type="dxa"/>
            <w:tcBorders>
              <w:left w:val="single" w:sz="6" w:space="0" w:color="000000"/>
              <w:bottom w:val="single" w:sz="6" w:space="0" w:color="000000"/>
            </w:tcBorders>
          </w:tcPr>
          <w:p>
            <w:pPr>
              <w:pStyle w:val="Normal"/>
              <w:widowControl w:val="false"/>
              <w:spacing w:lineRule="auto" w:line="240" w:before="0" w:after="0"/>
              <w:rPr>
                <w:rFonts w:ascii="Times New Roman" w:hAnsi="Times New Roman" w:eastAsia="Times New Roman" w:cs="Times New Roman"/>
                <w:bCs/>
                <w:lang w:eastAsia="ar-SA"/>
              </w:rPr>
            </w:pPr>
            <w:r>
              <w:rPr>
                <w:rFonts w:eastAsia="Times New Roman" w:cs="Times New Roman" w:ascii="Times New Roman" w:hAnsi="Times New Roman"/>
                <w:bCs/>
                <w:lang w:eastAsia="ar-SA"/>
              </w:rPr>
            </w:r>
          </w:p>
        </w:tc>
        <w:tc>
          <w:tcPr>
            <w:tcW w:w="10993"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11" w:hanging="0"/>
              <w:rPr>
                <w:rFonts w:ascii="Times New Roman" w:hAnsi="Times New Roman" w:eastAsia="Times New Roman" w:cs="Times New Roman"/>
                <w:lang w:eastAsia="ar-SA"/>
              </w:rPr>
            </w:pPr>
            <w:r>
              <w:rPr>
                <w:rFonts w:eastAsia="Times New Roman" w:cs="Times New Roman" w:ascii="Times New Roman" w:hAnsi="Times New Roman"/>
                <w:lang w:eastAsia="ar-SA"/>
              </w:rPr>
              <w:t>Управление Федеральной налоговой службы России по городу Москве</w:t>
            </w:r>
          </w:p>
        </w:tc>
      </w:tr>
      <w:tr>
        <w:trPr>
          <w:trHeight w:val="255" w:hRule="atLeast"/>
        </w:trPr>
        <w:tc>
          <w:tcPr>
            <w:tcW w:w="1049" w:type="dxa"/>
            <w:tcBorders>
              <w:left w:val="single" w:sz="6" w:space="0" w:color="000000"/>
              <w:bottom w:val="single" w:sz="6" w:space="0" w:color="000000"/>
            </w:tcBorders>
          </w:tcPr>
          <w:p>
            <w:pPr>
              <w:pStyle w:val="Normal"/>
              <w:widowControl w:val="false"/>
              <w:spacing w:lineRule="auto" w:line="240" w:before="0" w:after="0"/>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182</w:t>
            </w:r>
          </w:p>
        </w:tc>
        <w:tc>
          <w:tcPr>
            <w:tcW w:w="2654" w:type="dxa"/>
            <w:tcBorders>
              <w:left w:val="single" w:sz="6" w:space="0" w:color="000000"/>
              <w:bottom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1 01 02010 01 0000 110</w:t>
            </w:r>
          </w:p>
        </w:tc>
        <w:tc>
          <w:tcPr>
            <w:tcW w:w="10993"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228  Налогового кодекса Российской Федерации</w:t>
            </w:r>
          </w:p>
        </w:tc>
      </w:tr>
      <w:tr>
        <w:trPr>
          <w:trHeight w:val="255" w:hRule="atLeast"/>
        </w:trPr>
        <w:tc>
          <w:tcPr>
            <w:tcW w:w="1049" w:type="dxa"/>
            <w:tcBorders>
              <w:left w:val="single" w:sz="6"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182</w:t>
            </w:r>
          </w:p>
        </w:tc>
        <w:tc>
          <w:tcPr>
            <w:tcW w:w="2654" w:type="dxa"/>
            <w:tcBorders>
              <w:left w:val="single" w:sz="6" w:space="0" w:color="000000"/>
              <w:bottom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1 01 02020 01 0000 110</w:t>
            </w:r>
          </w:p>
        </w:tc>
        <w:tc>
          <w:tcPr>
            <w:tcW w:w="10993"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182</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1 01 02030 01 0000 110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182</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cs="Times New Roman" w:ascii="Times New Roman" w:hAnsi="Times New Roman"/>
              </w:rPr>
              <w:t>1 01 02080 01 0000 110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ar-SA"/>
              </w:rPr>
            </w:pPr>
            <w:r>
              <w:rPr>
                <w:rFonts w:cs="Times New Roman"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trPr>
          <w:trHeight w:val="255" w:hRule="atLeast"/>
        </w:trPr>
        <w:tc>
          <w:tcPr>
            <w:tcW w:w="1469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bCs/>
                <w:lang w:eastAsia="ar-SA"/>
              </w:rPr>
            </w:pPr>
            <w:r>
              <w:rPr>
                <w:rFonts w:eastAsia="Times New Roman" w:cs="Times New Roman" w:ascii="Times New Roman" w:hAnsi="Times New Roman"/>
                <w:b/>
                <w:lang w:eastAsia="ar-SA"/>
              </w:rPr>
              <w:t>Главные администраторы доходов бюджета муниципального округа-органы местного самоуправления муниципального округа</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lang w:eastAsia="ar-SA"/>
              </w:rPr>
            </w:pPr>
            <w:r>
              <w:rPr>
                <w:rFonts w:eastAsia="Times New Roman" w:cs="Times New Roman" w:ascii="Times New Roman" w:hAnsi="Times New Roman"/>
                <w:bCs/>
                <w:lang w:eastAsia="ar-SA"/>
              </w:rPr>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bCs/>
                <w:lang w:eastAsia="ar-SA"/>
              </w:rPr>
            </w:pPr>
            <w:r>
              <w:rPr>
                <w:rFonts w:eastAsia="Times New Roman" w:cs="Times New Roman" w:ascii="Times New Roman" w:hAnsi="Times New Roman"/>
                <w:bCs/>
                <w:lang w:eastAsia="ar-SA"/>
              </w:rPr>
              <w:t>Аппарат Совета депутатов муниципального округа Дмитровский</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1 13 02993 03 0000 130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Прочие доходы от компенсации затрат бюджетов внутригородских муниципальных образований городов федерального значения</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1 16 07010 03 0000 140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1 16 07090 03 0000 140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1 16 09040 03 0000 140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1 16 10030 03 0000 140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1 16 10031 03 0000 140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1 16 10032 03 0000 140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1 17 01030 03 0000 180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Невыясненные поступления, зачисляемые в бюджеты внутригородских муниципальных образований городов федерального значения</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2 02 15002 03 0000 150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2 02 49999 03 0000 150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ar-SA"/>
              </w:rPr>
            </w:pPr>
            <w:r>
              <w:rPr>
                <w:rFonts w:eastAsia="Times New Roman" w:cs="Times New Roman"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2 07 03020 03 0000 150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Прочие безвозмездные поступления в бюджеты внутригородских муниципальных образований городов федерального значения</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2 08 03000 03 0000 150</w:t>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Arial" w:hAnsi="Arial" w:eastAsia="Times New Roman" w:cs="Times New Roman"/>
                <w:lang w:eastAsia="ru-RU"/>
              </w:rPr>
            </w:pPr>
            <w:r>
              <w:rPr>
                <w:rFonts w:eastAsia="Times New Roman" w:cs="Times New Roman" w:ascii="Times New Roman" w:hAnsi="Times New Roman"/>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2 18 60010 03 0000 150</w:t>
            </w:r>
          </w:p>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trPr>
          <w:trHeight w:val="255" w:hRule="atLeast"/>
        </w:trPr>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900</w:t>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2 19 60010 03 0000 150</w:t>
            </w:r>
          </w:p>
          <w:p>
            <w:pPr>
              <w:pStyle w:val="Normal"/>
              <w:widowControl w:val="fals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c>
          <w:tcPr>
            <w:tcW w:w="10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1" w:hanging="0"/>
              <w:jc w:val="both"/>
              <w:rPr>
                <w:rFonts w:ascii="Arial" w:hAnsi="Arial" w:eastAsia="Times New Roman" w:cs="Times New Roman"/>
                <w:lang w:eastAsia="ru-RU"/>
              </w:rPr>
            </w:pPr>
            <w:r>
              <w:rPr>
                <w:rFonts w:eastAsia="Times New Roman" w:cs="Times New Roman" w:ascii="Times New Roman" w:hAnsi="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pPr>
        <w:pStyle w:val="Normal"/>
        <w:keepNext w:val="true"/>
        <w:numPr>
          <w:ilvl w:val="0"/>
          <w:numId w:val="0"/>
        </w:numPr>
        <w:spacing w:lineRule="auto" w:line="240" w:before="0" w:after="0"/>
        <w:ind w:left="0" w:hanging="0"/>
        <w:jc w:val="center"/>
        <w:outlineLvl w:val="2"/>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Normal"/>
        <w:spacing w:lineRule="auto" w:line="240" w:before="0" w:after="0"/>
        <w:ind w:left="11907" w:hanging="0"/>
        <w:jc w:val="both"/>
        <w:rPr>
          <w:sz w:val="22"/>
          <w:szCs w:val="22"/>
        </w:rPr>
      </w:pPr>
      <w:r>
        <w:rPr>
          <w:rFonts w:eastAsia="Times New Roman" w:cs="Times New Roman" w:ascii="Times New Roman" w:hAnsi="Times New Roman"/>
          <w:sz w:val="22"/>
          <w:szCs w:val="22"/>
          <w:lang w:eastAsia="ar-SA"/>
        </w:rPr>
        <w:t xml:space="preserve">Приложение  3 к решению Совета депутатов муниципального округа Дмитровский </w:t>
      </w:r>
    </w:p>
    <w:p>
      <w:pPr>
        <w:pStyle w:val="Normal"/>
        <w:spacing w:lineRule="auto" w:line="240" w:before="0" w:after="0"/>
        <w:ind w:left="11907"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Перечень главных администраторов источников внутреннего финансирования дефицита бюджета муниципального округа Дмитровский</w:t>
      </w:r>
    </w:p>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tbl>
      <w:tblPr>
        <w:tblW w:w="14600" w:type="dxa"/>
        <w:jc w:val="left"/>
        <w:tblInd w:w="959" w:type="dxa"/>
        <w:tblLayout w:type="fixed"/>
        <w:tblCellMar>
          <w:top w:w="0" w:type="dxa"/>
          <w:left w:w="108" w:type="dxa"/>
          <w:bottom w:w="0" w:type="dxa"/>
          <w:right w:w="108" w:type="dxa"/>
        </w:tblCellMar>
        <w:tblLook w:firstRow="1" w:noVBand="0" w:lastRow="1" w:firstColumn="1" w:lastColumn="1" w:noHBand="0" w:val="01e0"/>
      </w:tblPr>
      <w:tblGrid>
        <w:gridCol w:w="2518"/>
        <w:gridCol w:w="2463"/>
        <w:gridCol w:w="9619"/>
      </w:tblGrid>
      <w:tr>
        <w:trPr>
          <w:trHeight w:val="495" w:hRule="atLeast"/>
        </w:trPr>
        <w:tc>
          <w:tcPr>
            <w:tcW w:w="49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Код бюджетной классификации</w:t>
            </w:r>
          </w:p>
        </w:tc>
        <w:tc>
          <w:tcPr>
            <w:tcW w:w="961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Наименование главного администратора источников финансирования дефицита бюджета муниципального округа Дмитровский и виды (подвиды) источников</w:t>
            </w:r>
          </w:p>
        </w:tc>
      </w:tr>
      <w:tr>
        <w:trPr>
          <w:trHeight w:val="315" w:hRule="atLeast"/>
        </w:trPr>
        <w:tc>
          <w:tcPr>
            <w:tcW w:w="2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Главного </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Администратора</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источников</w:t>
            </w:r>
          </w:p>
        </w:tc>
        <w:tc>
          <w:tcPr>
            <w:tcW w:w="2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Источников финансирования дефицита бюджета муниципального округа Дмитровский</w:t>
            </w:r>
          </w:p>
        </w:tc>
        <w:tc>
          <w:tcPr>
            <w:tcW w:w="961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2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9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аппарат Совета депутатов муниципального округа Дмитровский</w:t>
            </w:r>
          </w:p>
        </w:tc>
      </w:tr>
      <w:tr>
        <w:trPr/>
        <w:tc>
          <w:tcPr>
            <w:tcW w:w="2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01 000000000000 000</w:t>
            </w:r>
          </w:p>
        </w:tc>
        <w:tc>
          <w:tcPr>
            <w:tcW w:w="96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ar-SA"/>
              </w:rPr>
            </w:pPr>
            <w:r>
              <w:rPr>
                <w:rFonts w:cs="Times New Roman" w:ascii="Times New Roman" w:hAnsi="Times New Roman"/>
                <w:color w:val="000000"/>
              </w:rPr>
              <w:t>Источники внутреннего финансирования дефицитов бюджетов</w:t>
            </w:r>
          </w:p>
        </w:tc>
      </w:tr>
      <w:tr>
        <w:trPr/>
        <w:tc>
          <w:tcPr>
            <w:tcW w:w="2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01 050201030000 510</w:t>
            </w:r>
          </w:p>
        </w:tc>
        <w:tc>
          <w:tcPr>
            <w:tcW w:w="96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ar-SA"/>
              </w:rPr>
            </w:pPr>
            <w:r>
              <w:rPr>
                <w:rFonts w:cs="Times New Roman" w:ascii="Times New Roman" w:hAnsi="Times New Roman"/>
                <w:color w:val="000000"/>
              </w:rPr>
              <w:t>Увеличение прочих остатков денежных средств бюджетов внутригородских муниципальных образований городов федерального значения</w:t>
            </w:r>
          </w:p>
        </w:tc>
      </w:tr>
      <w:tr>
        <w:trPr/>
        <w:tc>
          <w:tcPr>
            <w:tcW w:w="2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01 050201030000 610</w:t>
            </w:r>
          </w:p>
        </w:tc>
        <w:tc>
          <w:tcPr>
            <w:tcW w:w="96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ar-SA"/>
              </w:rPr>
            </w:pPr>
            <w:r>
              <w:rPr>
                <w:rFonts w:cs="Times New Roman" w:ascii="Times New Roman" w:hAnsi="Times New Roman"/>
                <w:color w:val="000000"/>
              </w:rPr>
              <w:t>Уменьшение прочих остатков денежных средств бюджетов внутригородских муниципальных образований городов федерального значения</w:t>
            </w:r>
          </w:p>
        </w:tc>
      </w:tr>
    </w:tbl>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r>
        <w:br w:type="page"/>
      </w:r>
    </w:p>
    <w:p>
      <w:pPr>
        <w:pStyle w:val="Normal"/>
        <w:spacing w:lineRule="auto" w:line="240" w:before="0" w:after="0"/>
        <w:ind w:left="11907" w:hanging="0"/>
        <w:jc w:val="both"/>
        <w:rPr>
          <w:sz w:val="22"/>
          <w:szCs w:val="22"/>
        </w:rPr>
      </w:pPr>
      <w:r>
        <w:rPr>
          <w:rFonts w:eastAsia="Times New Roman" w:cs="Times New Roman" w:ascii="Times New Roman" w:hAnsi="Times New Roman"/>
          <w:sz w:val="22"/>
          <w:szCs w:val="22"/>
          <w:lang w:eastAsia="ar-SA"/>
        </w:rPr>
        <w:t xml:space="preserve">Приложение  4 к решению Совета депутатов муниципального округа Дмитровский </w:t>
      </w:r>
    </w:p>
    <w:p>
      <w:pPr>
        <w:pStyle w:val="Normal"/>
        <w:spacing w:lineRule="auto" w:line="240" w:before="0" w:after="0"/>
        <w:ind w:left="11907"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муниципального округа Дмитровский на 2022 год</w:t>
      </w:r>
    </w:p>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тыс. руб.</w:t>
      </w:r>
    </w:p>
    <w:tbl>
      <w:tblPr>
        <w:tblW w:w="1575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26"/>
        <w:gridCol w:w="573"/>
        <w:gridCol w:w="567"/>
        <w:gridCol w:w="1684"/>
        <w:gridCol w:w="671"/>
        <w:gridCol w:w="19"/>
        <w:gridCol w:w="1589"/>
        <w:gridCol w:w="20"/>
      </w:tblGrid>
      <w:tr>
        <w:trPr/>
        <w:tc>
          <w:tcPr>
            <w:tcW w:w="106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Наименование</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Рз</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ПР</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ЦСР</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ВР</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Сумма </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24467,3</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Функционирование высшего должностного лица субъекта Российской Федерации и муниципального образования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Глава муниципального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4442,7</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Закупка товаров, работ и услуг для государственных (муниципальных) нужд </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Прочие расходы в сфере здравоохранения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Депутаты Совета депутатов внутригородского муниципального образования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lang w:eastAsia="ar-SA"/>
              </w:rPr>
              <w:t>Специальные расходы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880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13401,3</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Прочие расходы в сфере здравоохранения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Обеспечение проведения выборов и референдумов</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16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ru-RU"/>
              </w:rPr>
              <w:t xml:space="preserve"> </w:t>
            </w:r>
          </w:p>
        </w:tc>
        <w:tc>
          <w:tcPr>
            <w:tcW w:w="6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ru-RU"/>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Проведение выборов депутатов Совета депутатов муниципальных округов города Москвы</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35А 01 00100</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07</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35А 01 00100</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Специальные расходы</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35А 01 00100</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880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Резервные фонды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Резервный фонд, предусмотренный органами местного самоуправления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Резервные средства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членских взносов на осуществление деятельности Совета муниципальных образований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Другие 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Образование</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00</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Профессиональная подготовка, переподготовка и повышение квалификации</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200</w:t>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240</w:t>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Культура, кинематография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культуры, кинематографии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Праздничные и социально значимые мероприятия для населения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bCs/>
                <w:color w:val="000000"/>
                <w:lang w:eastAsia="ar-SA"/>
              </w:rPr>
              <w:t>Социальная политика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Пенсионное обеспечение</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Доплаты к пенсиям муниципальным служащим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Межбюджетные трансферты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межбюджетные трансферты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540</w:t>
            </w:r>
          </w:p>
        </w:tc>
        <w:tc>
          <w:tcPr>
            <w:tcW w:w="1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социальной политики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Социальные гарантии муниципальным служащим, вышедшим на пенсию</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Социальное обеспечение и иные выплаты населению</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Социальные выплаты гражданам, кроме публичных нормативных социальных выплат</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Средства массовой информации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Периодическая печать и издательства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Другие вопросы в области средств массовой информации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6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20"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414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ar-SA"/>
              </w:rPr>
              <w:t>ИТОГО РАСХОДЫ</w:t>
            </w:r>
          </w:p>
        </w:tc>
        <w:tc>
          <w:tcPr>
            <w:tcW w:w="16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28817,7</w:t>
            </w:r>
          </w:p>
        </w:tc>
      </w:tr>
    </w:tbl>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Normal"/>
        <w:spacing w:lineRule="auto" w:line="240" w:before="0" w:after="0"/>
        <w:ind w:left="11766" w:hanging="0"/>
        <w:jc w:val="both"/>
        <w:rPr>
          <w:sz w:val="22"/>
          <w:szCs w:val="22"/>
        </w:rPr>
      </w:pPr>
      <w:r>
        <w:rPr>
          <w:rFonts w:eastAsia="Times New Roman" w:cs="Times New Roman" w:ascii="Times New Roman" w:hAnsi="Times New Roman"/>
          <w:sz w:val="22"/>
          <w:szCs w:val="22"/>
          <w:lang w:eastAsia="ar-SA"/>
        </w:rPr>
        <w:t xml:space="preserve">Приложение  5 к решению Совета депутатов муниципального округа Дмитровский </w:t>
      </w:r>
    </w:p>
    <w:p>
      <w:pPr>
        <w:pStyle w:val="Normal"/>
        <w:spacing w:lineRule="auto" w:line="240" w:before="0" w:after="0"/>
        <w:ind w:left="11766"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sz w:val="24"/>
          <w:szCs w:val="24"/>
        </w:rPr>
      </w:pPr>
      <w:r>
        <w:rPr>
          <w:rFonts w:eastAsia="Calibri" w:cs="Times New Roman" w:ascii="Times New Roman" w:hAnsi="Times New Roman"/>
          <w:b/>
          <w:sz w:val="24"/>
          <w:szCs w:val="24"/>
          <w:lang w:eastAsia="ar-SA"/>
        </w:rPr>
        <w:t>Распределение бюджетных ассигнований</w:t>
      </w:r>
      <w:r>
        <w:rPr>
          <w:rFonts w:eastAsia="Calibri" w:cs="Times New Roman" w:ascii="Times New Roman" w:hAnsi="Times New Roman"/>
          <w:b/>
          <w:i/>
          <w:sz w:val="24"/>
          <w:szCs w:val="24"/>
          <w:lang w:eastAsia="ar-SA"/>
        </w:rPr>
        <w:t xml:space="preserve"> </w:t>
      </w:r>
      <w:r>
        <w:rPr>
          <w:rFonts w:eastAsia="Calibri" w:cs="Times New Roman" w:ascii="Times New Roman" w:hAnsi="Times New Roman"/>
          <w:b/>
          <w:sz w:val="24"/>
          <w:szCs w:val="24"/>
          <w:lang w:eastAsia="ar-SA"/>
        </w:rPr>
        <w:t xml:space="preserve">по </w:t>
      </w:r>
      <w:r>
        <w:rPr>
          <w:rFonts w:eastAsia="Calibri" w:cs="Times New Roman" w:ascii="Times New Roman" w:hAnsi="Times New Roman"/>
          <w:b/>
          <w:iCs/>
          <w:sz w:val="24"/>
          <w:szCs w:val="24"/>
          <w:lang w:eastAsia="ar-SA"/>
        </w:rPr>
        <w:t>разделам, подразделам, целевым статьям, группам и подгруппам видов расходов классификации расходов</w:t>
      </w:r>
      <w:r>
        <w:rPr>
          <w:rFonts w:eastAsia="Calibri" w:cs="Times New Roman" w:ascii="Times New Roman" w:hAnsi="Times New Roman"/>
          <w:b/>
          <w:sz w:val="24"/>
          <w:szCs w:val="24"/>
          <w:lang w:eastAsia="ar-SA"/>
        </w:rPr>
        <w:t xml:space="preserve"> бюджета муниципального округа Дмитровский на </w:t>
      </w:r>
      <w:r>
        <w:rPr>
          <w:rFonts w:eastAsia="Times New Roman" w:cs="Times New Roman" w:ascii="Times New Roman" w:hAnsi="Times New Roman"/>
          <w:b/>
          <w:sz w:val="24"/>
          <w:szCs w:val="24"/>
          <w:lang w:eastAsia="ar-SA"/>
        </w:rPr>
        <w:t>плановый период 2023 и 2024 годов</w:t>
      </w:r>
    </w:p>
    <w:p>
      <w:pPr>
        <w:pStyle w:val="Normal"/>
        <w:spacing w:lineRule="auto" w:line="240" w:before="0" w:after="0"/>
        <w:jc w:val="right"/>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pacing w:lineRule="auto" w:line="240" w:before="0" w:after="0"/>
        <w:jc w:val="right"/>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тыс.руб.</w:t>
      </w:r>
    </w:p>
    <w:tbl>
      <w:tblPr>
        <w:tblW w:w="1601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300"/>
        <w:gridCol w:w="573"/>
        <w:gridCol w:w="567"/>
        <w:gridCol w:w="1685"/>
        <w:gridCol w:w="669"/>
        <w:gridCol w:w="1609"/>
        <w:gridCol w:w="1609"/>
      </w:tblGrid>
      <w:tr>
        <w:trPr/>
        <w:tc>
          <w:tcPr>
            <w:tcW w:w="9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Наименование</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Рз</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ПР</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ЦСР</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ВР</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2023 г.</w:t>
            </w:r>
          </w:p>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Сумма</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2024 г.</w:t>
            </w:r>
          </w:p>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Сумма</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18899,7</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18899,7</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Функционирование высшего должностного лица субъекта Российской Федерации и муниципального образования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Глава муниципального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4442,7</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4442,7</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Закупка товаров, работ и услуг для государственных (муниципальных) нужд </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Прочие расходы в сфере здравоохранения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Депутаты Совета депутатов внутригородского муниципального образования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lang w:eastAsia="ar-SA"/>
              </w:rPr>
              <w:t>Специальные расходы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880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13401,3</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13401,3</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Прочие расходы в сфере здравоохранения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Резервные фонды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Резервный фонд, предусмотренный органами местного самоуправления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Резервные средства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членских взносов на осуществление деятельности Совета муниципальных образований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r>
      <w:tr>
        <w:trPr/>
        <w:tc>
          <w:tcPr>
            <w:tcW w:w="9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Другие 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Образование</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Профессиональная подготовка, переподготовка и повышение квалификации</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 xml:space="preserve"> </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200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240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Культура, кинематография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1879,2</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культуры, кинематографии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1879,2</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Праздничные и социально значимые мероприятия для населения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1879,2</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1879,2</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2460,5</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1879,2</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bCs/>
                <w:color w:val="000000"/>
                <w:lang w:eastAsia="ar-SA"/>
              </w:rPr>
              <w:t>Социальная политика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Пенсионное обеспечение</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Доплаты к пенсиям муниципальным служащим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Межбюджетные трансферты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межбюджетные трансферты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540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социальной политики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Социальные гарантии муниципальным служащим, вышедшим на пенсию</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Социальное обеспечение и иные выплаты населению</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Социальные выплаты гражданам, кроме публичных нормативных социальных выплат</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Средства массовой информации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Периодическая печать и издательства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3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Другие вопросы в области средств массовой информации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3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Условно утверждаемые расходы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581,3</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1162,6</w:t>
            </w:r>
          </w:p>
        </w:tc>
      </w:tr>
      <w:tr>
        <w:trPr/>
        <w:tc>
          <w:tcPr>
            <w:tcW w:w="127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ar-SA"/>
              </w:rPr>
              <w:t>ИТОГО РАСХОДЫ</w:t>
            </w:r>
          </w:p>
        </w:tc>
        <w:tc>
          <w:tcPr>
            <w:tcW w:w="16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23250,1</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23250,1</w:t>
            </w:r>
          </w:p>
        </w:tc>
      </w:tr>
    </w:tbl>
    <w:p>
      <w:pPr>
        <w:pStyle w:val="Normal"/>
        <w:spacing w:lineRule="auto" w:line="240" w:before="0" w:after="0"/>
        <w:jc w:val="center"/>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pacing w:lineRule="auto" w:line="240" w:before="0" w:after="0"/>
        <w:jc w:val="center"/>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pacing w:lineRule="auto" w:line="240" w:before="0" w:after="0"/>
        <w:jc w:val="right"/>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r>
        <w:br w:type="page"/>
      </w:r>
    </w:p>
    <w:p>
      <w:pPr>
        <w:pStyle w:val="Normal"/>
        <w:spacing w:lineRule="auto" w:line="240" w:before="0" w:after="0"/>
        <w:ind w:left="11907" w:hanging="0"/>
        <w:jc w:val="both"/>
        <w:rPr>
          <w:sz w:val="22"/>
          <w:szCs w:val="22"/>
        </w:rPr>
      </w:pPr>
      <w:r>
        <w:rPr>
          <w:rFonts w:eastAsia="Times New Roman" w:cs="Times New Roman" w:ascii="Times New Roman" w:hAnsi="Times New Roman"/>
          <w:sz w:val="22"/>
          <w:szCs w:val="22"/>
          <w:lang w:eastAsia="ar-SA"/>
        </w:rPr>
        <w:t xml:space="preserve">Приложение  6 к решению Совета депутатов муниципального округа Дмитровский </w:t>
      </w:r>
    </w:p>
    <w:p>
      <w:pPr>
        <w:pStyle w:val="Normal"/>
        <w:spacing w:lineRule="auto" w:line="240" w:before="0" w:after="0"/>
        <w:ind w:left="11907"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sz w:val="24"/>
          <w:szCs w:val="24"/>
        </w:rPr>
      </w:pPr>
      <w:r>
        <w:rPr>
          <w:rFonts w:eastAsia="Calibri" w:cs="Times New Roman" w:ascii="Times New Roman" w:hAnsi="Times New Roman"/>
          <w:b/>
          <w:sz w:val="24"/>
          <w:szCs w:val="24"/>
          <w:lang w:eastAsia="ar-SA"/>
        </w:rPr>
        <w:t xml:space="preserve">Ведомственная структура расходов </w:t>
      </w:r>
    </w:p>
    <w:p>
      <w:pPr>
        <w:pStyle w:val="Normal"/>
        <w:spacing w:lineRule="auto" w:line="240" w:before="0" w:after="0"/>
        <w:jc w:val="center"/>
        <w:rPr>
          <w:sz w:val="24"/>
          <w:szCs w:val="24"/>
        </w:rPr>
      </w:pPr>
      <w:r>
        <w:rPr>
          <w:rFonts w:eastAsia="Calibri" w:cs="Times New Roman" w:ascii="Times New Roman" w:hAnsi="Times New Roman"/>
          <w:b/>
          <w:sz w:val="24"/>
          <w:szCs w:val="24"/>
          <w:lang w:eastAsia="ar-SA"/>
        </w:rPr>
        <w:t xml:space="preserve">бюджета </w:t>
      </w:r>
      <w:r>
        <w:rPr>
          <w:rFonts w:eastAsia="Times New Roman" w:cs="Times New Roman" w:ascii="Times New Roman" w:hAnsi="Times New Roman"/>
          <w:b/>
          <w:sz w:val="24"/>
          <w:szCs w:val="24"/>
          <w:lang w:eastAsia="ar-SA"/>
        </w:rPr>
        <w:t xml:space="preserve">муниципального округа Дмитровский на 2022 год </w:t>
      </w:r>
    </w:p>
    <w:p>
      <w:pPr>
        <w:pStyle w:val="Normal"/>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тыс.руб.</w:t>
      </w:r>
    </w:p>
    <w:tbl>
      <w:tblPr>
        <w:tblW w:w="1588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767"/>
        <w:gridCol w:w="574"/>
        <w:gridCol w:w="986"/>
        <w:gridCol w:w="1843"/>
        <w:gridCol w:w="670"/>
        <w:gridCol w:w="14"/>
        <w:gridCol w:w="1017"/>
        <w:gridCol w:w="12"/>
      </w:tblGrid>
      <w:tr>
        <w:trPr/>
        <w:tc>
          <w:tcPr>
            <w:tcW w:w="107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Наименование</w:t>
            </w:r>
          </w:p>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Рз</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ПР</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ЦСР</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ВР</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Сумма </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r>
          </w:p>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Аппарат Совета депутатов муниципального округа Дмитровский (код ведомства 900)</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Общегосударственные вопросы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24467,3</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Функционирование высшего должностного лица субъекта Российской Федерации и муниципального образования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Глава муниципального округа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4442,7</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Закупка товаров, работ и услуг для государственных (муниципальных) нужд </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Прочие расходы в сфере здравоохранения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Депутаты Совета депутатов внутригородского муниципального образования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color w:val="000000"/>
                <w:lang w:eastAsia="ar-SA"/>
              </w:rPr>
              <w:t>Иные бюджетные ассигнования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lang w:eastAsia="ar-SA"/>
              </w:rPr>
              <w:t>Специальные расходы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880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13401,3</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Прочие расходы в сфере здравоохранения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Обеспечение проведения выборов и референдумов</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01</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184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ru-RU"/>
              </w:rPr>
              <w:t xml:space="preserve"> </w:t>
            </w:r>
          </w:p>
        </w:tc>
        <w:tc>
          <w:tcPr>
            <w:tcW w:w="67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ru-RU"/>
              </w:rPr>
              <w:t xml:space="preserve"> </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Проведение выборов депутатов Совета депутатов муниципальных округов города Москвы</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01</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35А 01 00100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 xml:space="preserve"> </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01</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35А 01 00100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800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Специальные расходы</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01</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35А 01 00100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880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Резервные фонды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Резервный фонд, предусмотренный органами местного самоуправления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880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Резервные средства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общегосударственные вопросы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членских взносов на осуществление деятельности Совета муниципальных образований города Москвы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Другие общегосударственные вопросы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Образование</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Профессиональная подготовка, переподготовка и повышение квалификации</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 xml:space="preserve"> </w:t>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Закупка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200</w:t>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Иные закупки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240</w:t>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Культура, кинематография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культуры, кинематографии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Праздничные и социально значимые мероприятия для населения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bCs/>
                <w:color w:val="000000"/>
                <w:lang w:eastAsia="ar-SA"/>
              </w:rPr>
              <w:t>Социальная политика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Пенсионное обеспечение</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Доплаты к пенсиям муниципальным служащим города Москвы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Межбюджетные трансферты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межбюджетные трансферты</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540</w:t>
            </w:r>
          </w:p>
        </w:tc>
        <w:tc>
          <w:tcPr>
            <w:tcW w:w="1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социальной политики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Социальные гарантии муниципальным служащим, вышедшим на пенсию</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Социальное обеспечение и иные выплаты населению</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Социальные выплаты гражданам, кроме публичных нормативных социальных выплат</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Средства массовой информации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Периодическая печать и издательства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Другие вопросы в области средств массовой информации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07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2" w:type="dxa"/>
            <w:tcBorders/>
          </w:tcPr>
          <w:p>
            <w:pPr>
              <w:pStyle w:val="Normal"/>
              <w:widowControl w:val="false"/>
              <w:spacing w:before="0" w:after="200"/>
              <w:rPr>
                <w:rFonts w:ascii="Times New Roman" w:hAnsi="Times New Roman" w:eastAsia="Times New Roman" w:cs="Times New Roman"/>
                <w:b/>
                <w:b/>
                <w:bCs/>
                <w:sz w:val="26"/>
                <w:szCs w:val="26"/>
                <w:lang w:eastAsia="ar-SA"/>
              </w:rPr>
            </w:pPr>
            <w:r>
              <w:rPr>
                <w:rFonts w:eastAsia="Times New Roman" w:cs="Times New Roman" w:ascii="Times New Roman" w:hAnsi="Times New Roman"/>
                <w:b/>
                <w:bCs/>
                <w:sz w:val="26"/>
                <w:szCs w:val="26"/>
                <w:lang w:eastAsia="ar-SA"/>
              </w:rPr>
            </w:r>
          </w:p>
        </w:tc>
      </w:tr>
      <w:tr>
        <w:trPr/>
        <w:tc>
          <w:tcPr>
            <w:tcW w:w="1485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ar-SA"/>
              </w:rPr>
              <w:t>ИТОГО РАСХОДЫ</w:t>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28817,7</w:t>
            </w:r>
          </w:p>
        </w:tc>
      </w:tr>
    </w:tbl>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Normal"/>
        <w:spacing w:lineRule="auto" w:line="240" w:before="0" w:after="0"/>
        <w:ind w:left="11340" w:hanging="0"/>
        <w:jc w:val="both"/>
        <w:rPr>
          <w:sz w:val="22"/>
          <w:szCs w:val="22"/>
        </w:rPr>
      </w:pPr>
      <w:r>
        <w:rPr>
          <w:rFonts w:eastAsia="Times New Roman" w:cs="Times New Roman" w:ascii="Times New Roman" w:hAnsi="Times New Roman"/>
          <w:sz w:val="22"/>
          <w:szCs w:val="22"/>
          <w:lang w:eastAsia="ar-SA"/>
        </w:rPr>
        <w:t xml:space="preserve">Приложение  7 к решению Совета депутатов муниципального округа Дмитровский </w:t>
      </w:r>
    </w:p>
    <w:p>
      <w:pPr>
        <w:pStyle w:val="Normal"/>
        <w:spacing w:lineRule="auto" w:line="240" w:before="0" w:after="0"/>
        <w:ind w:left="11340"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sz w:val="24"/>
          <w:szCs w:val="24"/>
        </w:rPr>
      </w:pPr>
      <w:r>
        <w:rPr>
          <w:rFonts w:eastAsia="Calibri" w:cs="Times New Roman" w:ascii="Times New Roman" w:hAnsi="Times New Roman"/>
          <w:b/>
          <w:sz w:val="24"/>
          <w:szCs w:val="24"/>
          <w:lang w:eastAsia="ar-SA"/>
        </w:rPr>
        <w:t xml:space="preserve">Ведомственная структура расходов </w:t>
      </w:r>
    </w:p>
    <w:p>
      <w:pPr>
        <w:pStyle w:val="Normal"/>
        <w:spacing w:lineRule="auto" w:line="240" w:before="0" w:after="0"/>
        <w:jc w:val="center"/>
        <w:rPr>
          <w:sz w:val="24"/>
          <w:szCs w:val="24"/>
        </w:rPr>
      </w:pPr>
      <w:r>
        <w:rPr>
          <w:rFonts w:eastAsia="Calibri" w:cs="Times New Roman" w:ascii="Times New Roman" w:hAnsi="Times New Roman"/>
          <w:b/>
          <w:sz w:val="24"/>
          <w:szCs w:val="24"/>
          <w:lang w:eastAsia="ar-SA"/>
        </w:rPr>
        <w:t xml:space="preserve">бюджета </w:t>
      </w:r>
      <w:r>
        <w:rPr>
          <w:rFonts w:eastAsia="Times New Roman" w:cs="Times New Roman" w:ascii="Times New Roman" w:hAnsi="Times New Roman"/>
          <w:b/>
          <w:sz w:val="24"/>
          <w:szCs w:val="24"/>
          <w:lang w:eastAsia="ar-SA"/>
        </w:rPr>
        <w:t>муниципального округа Дмитровский на плановый период 2023 и 2024 годов</w:t>
      </w:r>
    </w:p>
    <w:p>
      <w:pPr>
        <w:pStyle w:val="Normal"/>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тыс.руб.</w:t>
      </w:r>
    </w:p>
    <w:tbl>
      <w:tblPr>
        <w:tblW w:w="1605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923"/>
        <w:gridCol w:w="573"/>
        <w:gridCol w:w="986"/>
        <w:gridCol w:w="1843"/>
        <w:gridCol w:w="670"/>
        <w:gridCol w:w="1031"/>
        <w:gridCol w:w="1030"/>
      </w:tblGrid>
      <w:tr>
        <w:trPr/>
        <w:tc>
          <w:tcPr>
            <w:tcW w:w="99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Наименование</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Рз</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ПР</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ЦСР</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ВР</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2022 г.</w:t>
            </w:r>
          </w:p>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Сумма </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2023 г.</w:t>
            </w:r>
          </w:p>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Сумма</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r>
          </w:p>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bCs/>
                <w:color w:val="000000"/>
                <w:lang w:eastAsia="ar-SA"/>
              </w:rPr>
            </w:pPr>
            <w:r>
              <w:rPr>
                <w:rFonts w:eastAsia="Times New Roman" w:cs="Times New Roman" w:ascii="Times New Roman" w:hAnsi="Times New Roman"/>
                <w:b/>
                <w:bCs/>
                <w:color w:val="000000"/>
                <w:lang w:eastAsia="ar-SA"/>
              </w:rPr>
              <w:t>Аппарат Совета депутатов муниципального округа Дмитровский (код ведомства 900)</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18899,7</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18899,7</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Функционирование высшего должностного лица субъекта Российской Федерации и муниципального образования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Глава муниципального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4442,7</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4442,7</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3564,0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Закупка товаров, работ и услуг для государственных (муниципальных) нужд </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31 А 01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878,7</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Прочие расходы в сфере здравоохранения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93,2</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Депутаты Совета депутатов внутригородского муниципального образования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31 </w:t>
            </w:r>
            <w:r>
              <w:rPr>
                <w:rFonts w:eastAsia="Batang" w:cs="Times New Roman" w:ascii="Times New Roman" w:hAnsi="Times New Roman"/>
                <w:lang w:eastAsia="ar-SA"/>
              </w:rPr>
              <w:t xml:space="preserve">А </w:t>
            </w:r>
            <w:r>
              <w:rPr>
                <w:rFonts w:eastAsia="Times New Roman" w:cs="Times New Roman" w:ascii="Times New Roman" w:hAnsi="Times New Roman"/>
                <w:lang w:eastAsia="ar-SA"/>
              </w:rPr>
              <w:t>01 00200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
                <w:b/>
                <w:lang w:eastAsia="ar-SA"/>
              </w:rPr>
            </w:pPr>
            <w:r>
              <w:rPr>
                <w:rFonts w:eastAsia="Times New Roman" w:cs="Times New Roman" w:ascii="Times New Roman" w:hAnsi="Times New Roman"/>
                <w:lang w:eastAsia="ar-SA"/>
              </w:rPr>
              <w:t>Специальные расходы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33 А 04 00100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880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13401,3</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13401,3</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11195,8</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2155,5</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Прочие расходы в сфере здравоохранения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left" w:pos="1620" w:leader="none"/>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Расходы на выплаты персоналу государственных (муниципальных) органов</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Г 01 01100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496,4</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Резервные фонды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Резервный фонд, предусмотренный органами местного самоуправления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Резервные средства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 А 01 00000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членских взносов на осуществление деятельности Совета муниципальных образований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00400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86,1</w:t>
            </w:r>
          </w:p>
        </w:tc>
      </w:tr>
      <w:tr>
        <w:trPr/>
        <w:tc>
          <w:tcPr>
            <w:tcW w:w="99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Другие общегосударственные вопросы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 Б 01 09900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135,0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Образование</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Профессиональная подготовка, переподготовка и повышение квалификации</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 xml:space="preserve"> </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200</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lang w:eastAsia="ru-RU"/>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07</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05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31 Б 01 00500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ru-RU"/>
              </w:rPr>
              <w:t>240</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Культура, кинематография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1879,2</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культуры, кинематографии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ru-RU"/>
              </w:rPr>
              <w:t>1879,2</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Праздничные и социально значимые мероприятия для населения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ru-RU"/>
              </w:rPr>
              <w:t>1879,2</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2460,5</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ru-RU"/>
              </w:rPr>
              <w:t>1879,2</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08</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2460,5</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ru-RU"/>
              </w:rPr>
              <w:t>1879,2</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bCs/>
                <w:color w:val="000000"/>
                <w:lang w:eastAsia="ar-SA"/>
              </w:rPr>
              <w:t>Социальная политика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Пенсионное обеспечение</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Доплаты к пенсиям муниципальным служащим города Москвы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Межбюджетные трансферты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межбюджетные трансферты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01500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540</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641,0</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lang w:eastAsia="ar-SA"/>
              </w:rPr>
              <w:t>641,0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Другие вопросы в области социальной политики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Социальные гарантии муниципальным служащим, вышедшим на пенсию</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Социальное обеспечение и иные выплаты населению</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Социальные выплаты гражданам, кроме публичных нормативных социальных выплат</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П 01 01800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320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437,6</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Средства массовой информации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bCs/>
                <w:color w:val="000000"/>
                <w:lang w:eastAsia="ar-SA"/>
              </w:rPr>
            </w:pPr>
            <w:r>
              <w:rPr>
                <w:rFonts w:eastAsia="Times New Roman" w:cs="Times New Roman" w:ascii="Times New Roman" w:hAnsi="Times New Roman"/>
                <w:bCs/>
                <w:color w:val="000000"/>
                <w:lang w:eastAsia="ar-SA"/>
              </w:rPr>
              <w:t>Периодическая печать и издательства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Иные бюджетные ассигнования</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92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Уплата налогов, сборов и иных платежей</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02</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850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Другие вопросы в области средств массовой информации</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Информирование жителей округа</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Закупка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color w:val="000000"/>
                <w:lang w:eastAsia="ar-SA"/>
              </w:rPr>
            </w:pPr>
            <w:r>
              <w:rPr>
                <w:rFonts w:eastAsia="Times New Roman" w:cs="Times New Roman" w:ascii="Times New Roman" w:hAnsi="Times New Roman"/>
                <w:lang w:eastAsia="ar-SA"/>
              </w:rPr>
              <w:t>Иные закупки товаров, работ и услуг для государственных (муниципальных) нужд</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04</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35 Е 01 00300</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r>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Условно утверждаемые расходы</w:t>
            </w:r>
          </w:p>
        </w:tc>
        <w:tc>
          <w:tcPr>
            <w:tcW w:w="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581,3</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1162,6</w:t>
            </w:r>
          </w:p>
        </w:tc>
      </w:tr>
      <w:tr>
        <w:trPr/>
        <w:tc>
          <w:tcPr>
            <w:tcW w:w="1399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color w:val="000000"/>
                <w:lang w:eastAsia="ar-SA"/>
              </w:rPr>
              <w:t>ИТОГО РАСХОДЫ</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23250,1</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23250,1</w:t>
            </w:r>
          </w:p>
        </w:tc>
      </w:tr>
    </w:tbl>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r>
        <w:br w:type="page"/>
      </w:r>
    </w:p>
    <w:p>
      <w:pPr>
        <w:pStyle w:val="Normal"/>
        <w:spacing w:lineRule="auto" w:line="240" w:before="0" w:after="0"/>
        <w:ind w:left="11766" w:hanging="0"/>
        <w:jc w:val="both"/>
        <w:rPr>
          <w:sz w:val="22"/>
          <w:szCs w:val="22"/>
        </w:rPr>
      </w:pPr>
      <w:r>
        <w:rPr>
          <w:rFonts w:eastAsia="Times New Roman" w:cs="Times New Roman" w:ascii="Times New Roman" w:hAnsi="Times New Roman"/>
          <w:sz w:val="22"/>
          <w:szCs w:val="22"/>
          <w:lang w:eastAsia="ar-SA"/>
        </w:rPr>
        <w:t xml:space="preserve">Приложение  8 к решению Совета депутатов муниципального округа Дмитровский </w:t>
      </w:r>
    </w:p>
    <w:p>
      <w:pPr>
        <w:pStyle w:val="Normal"/>
        <w:spacing w:lineRule="auto" w:line="240" w:before="0" w:after="0"/>
        <w:ind w:left="11766"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 xml:space="preserve">Источники финансирования дефицита бюджета муниципального округа </w:t>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Дмитровский на 2022 год и плановый период 2023 и 2024 годов</w:t>
      </w:r>
    </w:p>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tbl>
      <w:tblPr>
        <w:tblW w:w="1299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095"/>
        <w:gridCol w:w="6218"/>
        <w:gridCol w:w="1232"/>
        <w:gridCol w:w="1233"/>
        <w:gridCol w:w="1217"/>
      </w:tblGrid>
      <w:tr>
        <w:trPr>
          <w:trHeight w:val="420" w:hRule="atLeast"/>
        </w:trPr>
        <w:tc>
          <w:tcPr>
            <w:tcW w:w="30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Коды бюджетной </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классификации</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6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Наименование показателей</w:t>
            </w:r>
          </w:p>
        </w:tc>
        <w:tc>
          <w:tcPr>
            <w:tcW w:w="368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Сумма, тыс. руб.</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r>
      <w:tr>
        <w:trPr>
          <w:trHeight w:val="465" w:hRule="atLeast"/>
        </w:trPr>
        <w:tc>
          <w:tcPr>
            <w:tcW w:w="309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6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2022 год</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2023 год</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2024 год</w:t>
            </w:r>
          </w:p>
        </w:tc>
      </w:tr>
      <w:tr>
        <w:trPr>
          <w:trHeight w:val="465" w:hRule="atLeast"/>
        </w:trPr>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900 01 000000000000 000</w:t>
            </w:r>
          </w:p>
        </w:tc>
        <w:tc>
          <w:tcPr>
            <w:tcW w:w="6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Источники внутреннего финансирования дефицитов бюджетов</w:t>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900 01 050000000000 000</w:t>
            </w:r>
          </w:p>
        </w:tc>
        <w:tc>
          <w:tcPr>
            <w:tcW w:w="6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Изменение остатков средств на счетах по учету средств бюджетов</w:t>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900 01 050201000000 510</w:t>
            </w:r>
          </w:p>
        </w:tc>
        <w:tc>
          <w:tcPr>
            <w:tcW w:w="6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Увеличение прочих остатков денежных средств бюджетов</w:t>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900 01 050201030000 510</w:t>
            </w:r>
          </w:p>
        </w:tc>
        <w:tc>
          <w:tcPr>
            <w:tcW w:w="6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Увеличение прочих остатков денежных средств бюджетов внутригородских муниципальных образований городов федерального значения</w:t>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900 01 050201000000 610</w:t>
            </w:r>
          </w:p>
        </w:tc>
        <w:tc>
          <w:tcPr>
            <w:tcW w:w="6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Уменьшение прочих остатков денежных средств бюджетов</w:t>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900 01 050201030000 610</w:t>
            </w:r>
          </w:p>
        </w:tc>
        <w:tc>
          <w:tcPr>
            <w:tcW w:w="6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Уменьшение прочих остатков денежных средств бюджетов внутригородских муниципальных образований городов федерального значения</w:t>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Итого</w:t>
            </w:r>
          </w:p>
        </w:tc>
        <w:tc>
          <w:tcPr>
            <w:tcW w:w="6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bl>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r>
        <w:br w:type="page"/>
      </w:r>
    </w:p>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pacing w:lineRule="auto" w:line="240" w:before="0" w:after="0"/>
        <w:ind w:left="12049" w:hanging="0"/>
        <w:jc w:val="both"/>
        <w:rPr>
          <w:sz w:val="22"/>
          <w:szCs w:val="22"/>
        </w:rPr>
      </w:pPr>
      <w:r>
        <w:rPr>
          <w:rFonts w:eastAsia="Times New Roman" w:cs="Times New Roman" w:ascii="Times New Roman" w:hAnsi="Times New Roman"/>
          <w:sz w:val="22"/>
          <w:szCs w:val="22"/>
          <w:lang w:eastAsia="ar-SA"/>
        </w:rPr>
        <w:t xml:space="preserve">Приложение  9 к решению Совета депутатов муниципального округа Дмитровский </w:t>
      </w:r>
    </w:p>
    <w:p>
      <w:pPr>
        <w:pStyle w:val="Normal"/>
        <w:spacing w:lineRule="auto" w:line="240" w:before="0" w:after="0"/>
        <w:ind w:left="12049"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ru-RU"/>
        </w:rPr>
        <w:t>Программа муниципальных гарантий муниципального округа Дмитровский  в валюте Российской Федерации на 2022 год и плановый период 2023 и 2024 годов</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1.Перечень муниципальных гарантий, подлежащих предоставлению </w:t>
      </w: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sz w:val="26"/>
          <w:szCs w:val="26"/>
          <w:lang w:eastAsia="ru-RU"/>
        </w:rPr>
        <w:t>в 2022</w:t>
      </w:r>
      <w:r>
        <w:rPr>
          <w:rFonts w:eastAsia="Times New Roman" w:cs="Times New Roman" w:ascii="Times New Roman" w:hAnsi="Times New Roman"/>
          <w:b/>
          <w:sz w:val="26"/>
          <w:szCs w:val="26"/>
          <w:lang w:eastAsia="ru-RU"/>
        </w:rPr>
        <w:t>-</w:t>
      </w:r>
      <w:r>
        <w:rPr>
          <w:rFonts w:eastAsia="Times New Roman" w:cs="Times New Roman" w:ascii="Times New Roman" w:hAnsi="Times New Roman"/>
          <w:sz w:val="26"/>
          <w:szCs w:val="26"/>
          <w:lang w:eastAsia="ru-RU"/>
        </w:rPr>
        <w:t>2024 годах</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15025" w:type="dxa"/>
        <w:jc w:val="left"/>
        <w:tblInd w:w="392" w:type="dxa"/>
        <w:tblLayout w:type="fixed"/>
        <w:tblCellMar>
          <w:top w:w="0" w:type="dxa"/>
          <w:left w:w="108" w:type="dxa"/>
          <w:bottom w:w="0" w:type="dxa"/>
          <w:right w:w="108" w:type="dxa"/>
        </w:tblCellMar>
        <w:tblLook w:firstRow="1" w:noVBand="0" w:lastRow="0" w:firstColumn="1" w:lastColumn="0" w:noHBand="0" w:val="00a0"/>
      </w:tblPr>
      <w:tblGrid>
        <w:gridCol w:w="593"/>
        <w:gridCol w:w="2524"/>
        <w:gridCol w:w="2694"/>
        <w:gridCol w:w="1136"/>
        <w:gridCol w:w="1133"/>
        <w:gridCol w:w="1134"/>
        <w:gridCol w:w="3120"/>
        <w:gridCol w:w="2689"/>
      </w:tblGrid>
      <w:tr>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п/п</w:t>
            </w:r>
          </w:p>
        </w:tc>
        <w:tc>
          <w:tcPr>
            <w:tcW w:w="25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принципалов</w:t>
            </w:r>
          </w:p>
        </w:tc>
        <w:tc>
          <w:tcPr>
            <w:tcW w:w="26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Цель гарантирования</w:t>
            </w:r>
          </w:p>
        </w:tc>
        <w:tc>
          <w:tcPr>
            <w:tcW w:w="34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Сумма гарантирования (тыс. руб.)</w:t>
            </w:r>
          </w:p>
        </w:tc>
        <w:tc>
          <w:tcPr>
            <w:tcW w:w="31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Наличие (отсутствие) права регрессного требования гаранта к принципалам</w:t>
            </w:r>
          </w:p>
        </w:tc>
        <w:tc>
          <w:tcPr>
            <w:tcW w:w="26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Иные условия предоставления и исполнения муниципальных гарантий</w:t>
            </w:r>
          </w:p>
        </w:tc>
      </w:tr>
      <w:tr>
        <w:trPr/>
        <w:tc>
          <w:tcPr>
            <w:tcW w:w="5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5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6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2022 год</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2023 год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2024 год</w:t>
            </w:r>
          </w:p>
        </w:tc>
        <w:tc>
          <w:tcPr>
            <w:tcW w:w="31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6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w:t>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w:t>
            </w:r>
          </w:p>
        </w:tc>
        <w:tc>
          <w:tcPr>
            <w:tcW w:w="31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w:t>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31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w:t>
            </w:r>
          </w:p>
        </w:tc>
      </w:tr>
    </w:tbl>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2.Объем бюджетных ассигнований, предусмотренных на исполнение муниципальных гарантий в 2022</w:t>
      </w:r>
      <w:r>
        <w:rPr>
          <w:rFonts w:eastAsia="Times New Roman" w:cs="Times New Roman" w:ascii="Times New Roman" w:hAnsi="Times New Roman"/>
          <w:b/>
          <w:sz w:val="26"/>
          <w:szCs w:val="26"/>
          <w:lang w:eastAsia="ru-RU"/>
        </w:rPr>
        <w:t>-</w:t>
      </w:r>
      <w:r>
        <w:rPr>
          <w:rFonts w:eastAsia="Times New Roman" w:cs="Times New Roman" w:ascii="Times New Roman" w:hAnsi="Times New Roman"/>
          <w:sz w:val="26"/>
          <w:szCs w:val="26"/>
          <w:lang w:eastAsia="ru-RU"/>
        </w:rPr>
        <w:t>2024 годах</w:t>
      </w:r>
    </w:p>
    <w:p>
      <w:pPr>
        <w:pStyle w:val="Normal"/>
        <w:spacing w:lineRule="auto" w:line="240" w:before="0" w:after="0"/>
        <w:rPr>
          <w:rFonts w:ascii="Times New Roman" w:hAnsi="Times New Roman" w:eastAsia="Times New Roman" w:cs="Times New Roman"/>
          <w:sz w:val="28"/>
          <w:szCs w:val="20"/>
          <w:lang w:eastAsia="ar-SA"/>
        </w:rPr>
      </w:pPr>
      <w:r>
        <w:rPr>
          <w:rFonts w:eastAsia="Times New Roman" w:cs="Times New Roman" w:ascii="Times New Roman" w:hAnsi="Times New Roman"/>
          <w:sz w:val="28"/>
          <w:szCs w:val="20"/>
          <w:lang w:eastAsia="ar-SA"/>
        </w:rPr>
      </w:r>
    </w:p>
    <w:tbl>
      <w:tblPr>
        <w:tblW w:w="12190" w:type="dxa"/>
        <w:jc w:val="center"/>
        <w:tblInd w:w="0" w:type="dxa"/>
        <w:tblLayout w:type="fixed"/>
        <w:tblCellMar>
          <w:top w:w="0" w:type="dxa"/>
          <w:left w:w="75" w:type="dxa"/>
          <w:bottom w:w="0" w:type="dxa"/>
          <w:right w:w="75" w:type="dxa"/>
        </w:tblCellMar>
        <w:tblLook w:firstRow="0" w:noVBand="0" w:lastRow="0" w:firstColumn="0" w:lastColumn="0" w:noHBand="0" w:val="0000"/>
      </w:tblPr>
      <w:tblGrid>
        <w:gridCol w:w="5812"/>
        <w:gridCol w:w="2126"/>
        <w:gridCol w:w="1983"/>
        <w:gridCol w:w="2268"/>
      </w:tblGrid>
      <w:tr>
        <w:trPr>
          <w:trHeight w:val="638" w:hRule="atLeast"/>
        </w:trPr>
        <w:tc>
          <w:tcPr>
            <w:tcW w:w="58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Объем бюджетных ассигнований</w:t>
            </w:r>
          </w:p>
        </w:tc>
        <w:tc>
          <w:tcPr>
            <w:tcW w:w="637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Общий объем бюджетных ассигнований</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рублей)</w:t>
            </w:r>
          </w:p>
        </w:tc>
      </w:tr>
      <w:tr>
        <w:trPr>
          <w:trHeight w:val="239" w:hRule="atLeast"/>
        </w:trPr>
        <w:tc>
          <w:tcPr>
            <w:tcW w:w="58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2022 год</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2023 год</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2024 год</w:t>
            </w:r>
          </w:p>
        </w:tc>
      </w:tr>
      <w:tr>
        <w:trPr>
          <w:trHeight w:val="206" w:hRule="atLeast"/>
        </w:trPr>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w:t>
            </w:r>
          </w:p>
        </w:tc>
      </w:tr>
      <w:tr>
        <w:trPr>
          <w:trHeight w:val="779" w:hRule="atLeast"/>
        </w:trPr>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Объем бюджетных ассигнований, предусмотренных на исполнение муниципальных гарантий по возможным гарантийным случаям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r>
    </w:tbl>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r>
        <w:br w:type="page"/>
      </w:r>
    </w:p>
    <w:p>
      <w:pPr>
        <w:pStyle w:val="Normal"/>
        <w:spacing w:lineRule="auto" w:line="240" w:before="0" w:after="0"/>
        <w:ind w:left="11766" w:hanging="0"/>
        <w:jc w:val="both"/>
        <w:rPr>
          <w:sz w:val="22"/>
          <w:szCs w:val="22"/>
        </w:rPr>
      </w:pPr>
      <w:r>
        <w:rPr>
          <w:rFonts w:eastAsia="Times New Roman" w:cs="Times New Roman" w:ascii="Times New Roman" w:hAnsi="Times New Roman"/>
          <w:sz w:val="22"/>
          <w:szCs w:val="22"/>
          <w:lang w:eastAsia="ar-SA"/>
        </w:rPr>
        <w:t xml:space="preserve">Приложение  10 к решению Совета депутатов муниципального округа Дмитровский </w:t>
      </w:r>
    </w:p>
    <w:p>
      <w:pPr>
        <w:pStyle w:val="Normal"/>
        <w:spacing w:lineRule="auto" w:line="240" w:before="0" w:after="0"/>
        <w:ind w:left="11766" w:hanging="0"/>
        <w:jc w:val="both"/>
        <w:rPr>
          <w:sz w:val="22"/>
          <w:szCs w:val="22"/>
        </w:rPr>
      </w:pPr>
      <w:r>
        <w:rPr>
          <w:rFonts w:eastAsia="Times New Roman" w:cs="Times New Roman" w:ascii="Times New Roman" w:hAnsi="Times New Roman"/>
          <w:sz w:val="22"/>
          <w:szCs w:val="22"/>
          <w:lang w:eastAsia="ar-SA"/>
        </w:rPr>
        <w:t>от __________ 2021 года №___</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ru-RU"/>
        </w:rPr>
        <w:t>Программа муниципальных внутренних заимствований бюджета муниципального округа Дмитровский на 2022 год и плановый период 2023 и 2024 годов</w:t>
      </w:r>
    </w:p>
    <w:p>
      <w:pPr>
        <w:pStyle w:val="Normal"/>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1.Привлечение заимствований бюджета </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2022 – 2024 годах</w:t>
      </w:r>
    </w:p>
    <w:tbl>
      <w:tblPr>
        <w:tblW w:w="13183" w:type="dxa"/>
        <w:jc w:val="left"/>
        <w:tblInd w:w="675" w:type="dxa"/>
        <w:tblLayout w:type="fixed"/>
        <w:tblCellMar>
          <w:top w:w="0" w:type="dxa"/>
          <w:left w:w="108" w:type="dxa"/>
          <w:bottom w:w="0" w:type="dxa"/>
          <w:right w:w="108" w:type="dxa"/>
        </w:tblCellMar>
        <w:tblLook w:firstRow="1" w:noVBand="1" w:lastRow="0" w:firstColumn="1" w:lastColumn="0" w:noHBand="0" w:val="04a0"/>
      </w:tblPr>
      <w:tblGrid>
        <w:gridCol w:w="1227"/>
        <w:gridCol w:w="2458"/>
        <w:gridCol w:w="1560"/>
        <w:gridCol w:w="1417"/>
        <w:gridCol w:w="1561"/>
        <w:gridCol w:w="1558"/>
        <w:gridCol w:w="1560"/>
        <w:gridCol w:w="1840"/>
      </w:tblGrid>
      <w:tr>
        <w:trPr>
          <w:trHeight w:val="976" w:hRule="atLeast"/>
        </w:trPr>
        <w:tc>
          <w:tcPr>
            <w:tcW w:w="12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N</w:t>
            </w:r>
          </w:p>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п/п</w:t>
            </w:r>
          </w:p>
        </w:tc>
        <w:tc>
          <w:tcPr>
            <w:tcW w:w="24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Виды долговых обязательств</w:t>
            </w:r>
          </w:p>
        </w:tc>
        <w:tc>
          <w:tcPr>
            <w:tcW w:w="45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Объем привлечения средств (тыс. рублей)</w:t>
            </w:r>
          </w:p>
        </w:tc>
        <w:tc>
          <w:tcPr>
            <w:tcW w:w="495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Предельные сроки погашения долговых обязательств</w:t>
            </w:r>
          </w:p>
        </w:tc>
      </w:tr>
      <w:tr>
        <w:trPr/>
        <w:tc>
          <w:tcPr>
            <w:tcW w:w="1227"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2022 год</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2023 год</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2024 год</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2022 год</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2023 год</w:t>
            </w:r>
          </w:p>
        </w:tc>
        <w:tc>
          <w:tcPr>
            <w:tcW w:w="184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2024 год</w:t>
            </w:r>
          </w:p>
        </w:tc>
      </w:tr>
      <w:tr>
        <w:trPr/>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2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r>
      <w:tr>
        <w:trPr/>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ИТОГО</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tLeast" w:line="270" w:before="0" w:after="0"/>
              <w:jc w:val="center"/>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Погашение заимствований бюджета </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2022- 2024 годах</w:t>
      </w:r>
    </w:p>
    <w:tbl>
      <w:tblPr>
        <w:tblW w:w="11766" w:type="dxa"/>
        <w:jc w:val="center"/>
        <w:tblInd w:w="0" w:type="dxa"/>
        <w:tblLayout w:type="fixed"/>
        <w:tblCellMar>
          <w:top w:w="45" w:type="dxa"/>
          <w:left w:w="135" w:type="dxa"/>
          <w:bottom w:w="45" w:type="dxa"/>
          <w:right w:w="135" w:type="dxa"/>
        </w:tblCellMar>
        <w:tblLook w:firstRow="1" w:noVBand="0" w:lastRow="0" w:firstColumn="1" w:lastColumn="0" w:noHBand="0" w:val="00a0"/>
      </w:tblPr>
      <w:tblGrid>
        <w:gridCol w:w="1306"/>
        <w:gridCol w:w="5326"/>
        <w:gridCol w:w="1732"/>
        <w:gridCol w:w="1699"/>
        <w:gridCol w:w="1703"/>
      </w:tblGrid>
      <w:tr>
        <w:trPr/>
        <w:tc>
          <w:tcPr>
            <w:tcW w:w="1306"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N п/п</w:t>
            </w:r>
          </w:p>
        </w:tc>
        <w:tc>
          <w:tcPr>
            <w:tcW w:w="5326"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Виды долговых обязательств</w:t>
            </w:r>
          </w:p>
        </w:tc>
        <w:tc>
          <w:tcPr>
            <w:tcW w:w="5134" w:type="dxa"/>
            <w:gridSpan w:val="3"/>
            <w:tcBorders>
              <w:top w:val="single" w:sz="2" w:space="0" w:color="000000"/>
              <w:left w:val="single" w:sz="2" w:space="0" w:color="000000"/>
              <w:bottom w:val="single" w:sz="2" w:space="0" w:color="000000"/>
              <w:right w:val="single" w:sz="2" w:space="0" w:color="000000"/>
            </w:tcBorders>
            <w:shd w:color="auto" w:fill="FFFFFF" w:val="clear"/>
            <w:tcMar>
              <w:top w:w="0" w:type="dxa"/>
              <w:left w:w="2" w:type="dxa"/>
              <w:bottom w:w="0" w:type="dxa"/>
              <w:right w:w="2" w:type="dxa"/>
            </w:tcMar>
          </w:tcPr>
          <w:p>
            <w:pPr>
              <w:pStyle w:val="Normal"/>
              <w:widowControl w:val="false"/>
              <w:spacing w:lineRule="atLeast" w:line="270" w:before="0" w:after="0"/>
              <w:ind w:right="988" w:hanging="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Объем погашения долговых обязательств (тыс. рублей)</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color="auto" w:fill="FFFFFF" w:val="clear"/>
            <w:vAlign w:val="bottom"/>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26" w:type="dxa"/>
            <w:vMerge w:val="continue"/>
            <w:tcBorders>
              <w:top w:val="single" w:sz="2" w:space="0" w:color="000000"/>
              <w:left w:val="single" w:sz="2" w:space="0" w:color="000000"/>
              <w:bottom w:val="single" w:sz="2" w:space="0" w:color="000000"/>
              <w:right w:val="single" w:sz="2" w:space="0" w:color="000000"/>
            </w:tcBorders>
            <w:shd w:color="auto" w:fill="FFFFFF" w:val="clear"/>
            <w:vAlign w:val="bottom"/>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732" w:type="dxa"/>
            <w:tcBorders>
              <w:top w:val="single" w:sz="2" w:space="0" w:color="000000"/>
              <w:left w:val="single" w:sz="2" w:space="0" w:color="000000"/>
              <w:bottom w:val="single" w:sz="2" w:space="0" w:color="000000"/>
              <w:right w:val="single" w:sz="2" w:space="0" w:color="000000"/>
            </w:tcBorders>
            <w:shd w:color="auto" w:fill="FFFFFF" w:val="clear"/>
            <w:tcMar>
              <w:top w:w="0" w:type="dxa"/>
              <w:left w:w="2" w:type="dxa"/>
              <w:bottom w:w="0" w:type="dxa"/>
              <w:right w:w="2" w:type="dxa"/>
            </w:tcMa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2022 год</w:t>
            </w:r>
          </w:p>
        </w:tc>
        <w:tc>
          <w:tcPr>
            <w:tcW w:w="1699" w:type="dxa"/>
            <w:tcBorders>
              <w:top w:val="single" w:sz="2" w:space="0" w:color="000000"/>
              <w:left w:val="single" w:sz="2" w:space="0" w:color="000000"/>
              <w:bottom w:val="single" w:sz="2" w:space="0" w:color="000000"/>
              <w:right w:val="single" w:sz="2" w:space="0" w:color="000000"/>
            </w:tcBorders>
            <w:shd w:color="auto" w:fill="FFFFFF" w:val="clear"/>
            <w:tcMar>
              <w:top w:w="0" w:type="dxa"/>
              <w:left w:w="2" w:type="dxa"/>
              <w:bottom w:w="0" w:type="dxa"/>
              <w:right w:w="2" w:type="dxa"/>
            </w:tcMa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2023 год</w:t>
            </w:r>
          </w:p>
        </w:tc>
        <w:tc>
          <w:tcPr>
            <w:tcW w:w="170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2024 год</w:t>
            </w:r>
          </w:p>
        </w:tc>
      </w:tr>
      <w:tr>
        <w:trPr/>
        <w:tc>
          <w:tcPr>
            <w:tcW w:w="130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532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732" w:type="dxa"/>
            <w:tcBorders>
              <w:top w:val="single" w:sz="2" w:space="0" w:color="000000"/>
              <w:left w:val="single" w:sz="2" w:space="0" w:color="000000"/>
              <w:bottom w:val="single" w:sz="2" w:space="0" w:color="000000"/>
              <w:right w:val="single" w:sz="2" w:space="0" w:color="000000"/>
            </w:tcBorders>
            <w:shd w:color="auto" w:fill="FFFFFF" w:val="clear"/>
            <w:tcMar>
              <w:top w:w="0" w:type="dxa"/>
              <w:left w:w="2" w:type="dxa"/>
              <w:bottom w:w="0" w:type="dxa"/>
              <w:right w:w="2" w:type="dxa"/>
            </w:tcM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699" w:type="dxa"/>
            <w:tcBorders>
              <w:top w:val="single" w:sz="2" w:space="0" w:color="000000"/>
              <w:left w:val="single" w:sz="2" w:space="0" w:color="000000"/>
              <w:bottom w:val="single" w:sz="2" w:space="0" w:color="000000"/>
              <w:right w:val="single" w:sz="2" w:space="0" w:color="000000"/>
            </w:tcBorders>
            <w:shd w:color="auto" w:fill="FFFFFF" w:val="clear"/>
            <w:tcMar>
              <w:top w:w="0" w:type="dxa"/>
              <w:left w:w="2" w:type="dxa"/>
              <w:bottom w:w="0" w:type="dxa"/>
              <w:right w:w="2" w:type="dxa"/>
            </w:tcM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703"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r>
      <w:tr>
        <w:trPr/>
        <w:tc>
          <w:tcPr>
            <w:tcW w:w="1306" w:type="dxa"/>
            <w:tcBorders>
              <w:top w:val="single" w:sz="2" w:space="0" w:color="000000"/>
              <w:left w:val="single" w:sz="2" w:space="0" w:color="000000"/>
              <w:bottom w:val="single" w:sz="2" w:space="0" w:color="000000"/>
              <w:right w:val="single" w:sz="2" w:space="0" w:color="000000"/>
            </w:tcBorders>
            <w:shd w:color="auto" w:fill="FFFFFF" w:val="clear"/>
            <w:vAlign w:val="bottom"/>
          </w:tcPr>
          <w:p>
            <w:pPr>
              <w:pStyle w:val="Normal"/>
              <w:widowControl w:val="false"/>
              <w:spacing w:lineRule="atLeast" w:line="27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326" w:type="dxa"/>
            <w:tcBorders>
              <w:top w:val="single" w:sz="2" w:space="0" w:color="000000"/>
              <w:left w:val="single" w:sz="2" w:space="0" w:color="000000"/>
              <w:bottom w:val="single" w:sz="2" w:space="0" w:color="000000"/>
              <w:right w:val="single" w:sz="2" w:space="0" w:color="000000"/>
            </w:tcBorders>
            <w:shd w:color="auto" w:fill="FFFFFF" w:val="clear"/>
            <w:vAlign w:val="bottom"/>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ИТОГО</w:t>
            </w:r>
          </w:p>
        </w:tc>
        <w:tc>
          <w:tcPr>
            <w:tcW w:w="1732" w:type="dxa"/>
            <w:tcBorders>
              <w:top w:val="single" w:sz="2" w:space="0" w:color="000000"/>
              <w:left w:val="single" w:sz="2" w:space="0" w:color="000000"/>
              <w:bottom w:val="single" w:sz="2" w:space="0" w:color="000000"/>
              <w:right w:val="single" w:sz="2" w:space="0" w:color="000000"/>
            </w:tcBorders>
            <w:shd w:color="auto" w:fill="FFFFFF" w:val="clear"/>
            <w:tcMar>
              <w:top w:w="0" w:type="dxa"/>
              <w:left w:w="2" w:type="dxa"/>
              <w:bottom w:w="0" w:type="dxa"/>
              <w:right w:w="2" w:type="dxa"/>
            </w:tcM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699" w:type="dxa"/>
            <w:tcBorders>
              <w:top w:val="single" w:sz="2" w:space="0" w:color="000000"/>
              <w:left w:val="single" w:sz="2" w:space="0" w:color="000000"/>
              <w:bottom w:val="single" w:sz="2" w:space="0" w:color="000000"/>
              <w:right w:val="single" w:sz="2" w:space="0" w:color="000000"/>
            </w:tcBorders>
            <w:shd w:color="auto" w:fill="FFFFFF" w:val="clear"/>
            <w:tcMar>
              <w:top w:w="0" w:type="dxa"/>
              <w:left w:w="2" w:type="dxa"/>
              <w:bottom w:w="0" w:type="dxa"/>
              <w:right w:w="2" w:type="dxa"/>
            </w:tcM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1703"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270" w:before="0" w:after="0"/>
              <w:textAlignment w:val="baseline"/>
              <w:rPr>
                <w:rFonts w:ascii="Times New Roman" w:hAnsi="Times New Roman" w:eastAsia="Times New Roman" w:cs="Times New Roman"/>
                <w:lang w:eastAsia="ru-RU"/>
              </w:rPr>
            </w:pPr>
            <w:r>
              <w:rPr>
                <w:rFonts w:eastAsia="Times New Roman" w:cs="Times New Roman" w:ascii="Times New Roman" w:hAnsi="Times New Roman"/>
                <w:lang w:eastAsia="ru-RU"/>
              </w:rPr>
              <w:t>-</w:t>
            </w:r>
          </w:p>
        </w:tc>
      </w:tr>
    </w:tbl>
    <w:p>
      <w:pPr>
        <w:sectPr>
          <w:headerReference w:type="default" r:id="rId3"/>
          <w:type w:val="nextPage"/>
          <w:pgSz w:orient="landscape" w:w="16838" w:h="11906"/>
          <w:pgMar w:left="567" w:right="567" w:header="709" w:top="766" w:footer="0" w:bottom="1134" w:gutter="0"/>
          <w:pgNumType w:fmt="decimal"/>
          <w:formProt w:val="false"/>
          <w:titlePg/>
          <w:textDirection w:val="lrTb"/>
          <w:docGrid w:type="default" w:linePitch="360" w:charSpace="4096"/>
        </w:sectPr>
        <w:pStyle w:val="Normal"/>
        <w:spacing w:lineRule="auto" w:line="240" w:before="0" w:after="0"/>
        <w:ind w:left="11766"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ind w:left="6379" w:hanging="0"/>
        <w:jc w:val="both"/>
        <w:rPr>
          <w:sz w:val="22"/>
          <w:szCs w:val="22"/>
        </w:rPr>
      </w:pPr>
      <w:r>
        <w:rPr>
          <w:rFonts w:cs="Times New Roman" w:ascii="Times New Roman" w:hAnsi="Times New Roman"/>
          <w:sz w:val="22"/>
          <w:szCs w:val="22"/>
        </w:rPr>
        <w:t>Приложение 2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900"/>
        <w:jc w:val="center"/>
        <w:rPr>
          <w:sz w:val="24"/>
          <w:szCs w:val="24"/>
        </w:rPr>
      </w:pPr>
      <w:r>
        <w:rPr>
          <w:rFonts w:eastAsia="Times New Roman" w:cs="Times New Roman" w:ascii="Times New Roman" w:hAnsi="Times New Roman"/>
          <w:b/>
          <w:color w:val="000000"/>
          <w:sz w:val="24"/>
          <w:szCs w:val="24"/>
          <w:lang w:eastAsia="ru-RU"/>
        </w:rPr>
        <w:t>Прогноз социально-экономического развития</w:t>
      </w:r>
    </w:p>
    <w:p>
      <w:pPr>
        <w:pStyle w:val="Normal"/>
        <w:spacing w:lineRule="auto" w:line="240" w:before="0" w:after="0"/>
        <w:jc w:val="center"/>
        <w:rPr>
          <w:sz w:val="24"/>
          <w:szCs w:val="24"/>
        </w:rPr>
      </w:pPr>
      <w:r>
        <w:rPr>
          <w:rFonts w:eastAsia="Times New Roman" w:cs="Times New Roman" w:ascii="Times New Roman" w:hAnsi="Times New Roman"/>
          <w:b/>
          <w:color w:val="000000"/>
          <w:sz w:val="24"/>
          <w:szCs w:val="24"/>
          <w:lang w:eastAsia="ar-SA"/>
        </w:rPr>
        <w:t>муниципального округа Дмитровский на 2022 год</w:t>
      </w:r>
      <w:r>
        <w:rPr>
          <w:rFonts w:eastAsia="Times New Roman" w:cs="Times New Roman" w:ascii="Times New Roman" w:hAnsi="Times New Roman"/>
          <w:b/>
          <w:sz w:val="24"/>
          <w:szCs w:val="24"/>
          <w:lang w:eastAsia="ar-SA"/>
        </w:rPr>
        <w:t xml:space="preserve"> и плановый период</w:t>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2023 и 2024 годов</w:t>
      </w:r>
    </w:p>
    <w:p>
      <w:pPr>
        <w:pStyle w:val="Normal"/>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ind w:firstLine="900"/>
        <w:jc w:val="both"/>
        <w:rPr>
          <w:sz w:val="24"/>
          <w:szCs w:val="24"/>
        </w:rPr>
      </w:pPr>
      <w:r>
        <w:rPr>
          <w:rFonts w:eastAsia="Times New Roman" w:cs="Times New Roman" w:ascii="Times New Roman" w:hAnsi="Times New Roman"/>
          <w:color w:val="000000"/>
          <w:sz w:val="24"/>
          <w:szCs w:val="24"/>
          <w:lang w:eastAsia="ru-RU"/>
        </w:rPr>
        <w:t xml:space="preserve">Прогноз социально-экономического развития муниципального округа Дмитровский на 2022 год </w:t>
      </w:r>
      <w:r>
        <w:rPr>
          <w:rFonts w:eastAsia="Times New Roman" w:cs="Times New Roman" w:ascii="Times New Roman" w:hAnsi="Times New Roman"/>
          <w:sz w:val="24"/>
          <w:szCs w:val="24"/>
          <w:lang w:eastAsia="ru-RU"/>
        </w:rPr>
        <w:t>и плановый  период  2023 и 2024 годов</w:t>
      </w:r>
      <w:r>
        <w:rPr>
          <w:rFonts w:eastAsia="Times New Roman" w:cs="Times New Roman" w:ascii="Times New Roman" w:hAnsi="Times New Roman"/>
          <w:color w:val="000000"/>
          <w:sz w:val="24"/>
          <w:szCs w:val="24"/>
          <w:lang w:eastAsia="ru-RU"/>
        </w:rPr>
        <w:t xml:space="preserve"> подготовлен в составе документов и материалов к проекту бюджета на 2022 год </w:t>
      </w:r>
      <w:r>
        <w:rPr>
          <w:rFonts w:eastAsia="Times New Roman" w:cs="Times New Roman" w:ascii="Times New Roman" w:hAnsi="Times New Roman"/>
          <w:sz w:val="24"/>
          <w:szCs w:val="24"/>
          <w:lang w:eastAsia="ru-RU"/>
        </w:rPr>
        <w:t>и плановый  период 2023 и 2024 годов</w:t>
      </w:r>
      <w:r>
        <w:rPr>
          <w:rFonts w:eastAsia="Times New Roman" w:cs="Times New Roman" w:ascii="Times New Roman" w:hAnsi="Times New Roman"/>
          <w:color w:val="000000"/>
          <w:sz w:val="24"/>
          <w:szCs w:val="24"/>
          <w:lang w:eastAsia="ru-RU"/>
        </w:rPr>
        <w:t xml:space="preserve"> в соответствии со статьей 173 Бюджетного Кодекса Российской Федерации.</w:t>
      </w:r>
    </w:p>
    <w:p>
      <w:pPr>
        <w:pStyle w:val="Normal"/>
        <w:spacing w:lineRule="auto" w:line="240" w:before="0" w:after="0"/>
        <w:ind w:firstLine="900"/>
        <w:jc w:val="both"/>
        <w:rPr>
          <w:sz w:val="24"/>
          <w:szCs w:val="24"/>
        </w:rPr>
      </w:pPr>
      <w:r>
        <w:rPr>
          <w:rFonts w:ascii="Times New Roman" w:hAnsi="Times New Roman"/>
          <w:bCs/>
          <w:sz w:val="24"/>
          <w:szCs w:val="24"/>
        </w:rPr>
        <w:t xml:space="preserve">Прогноз социально-экономического развития бюджета муниципального округа Дмитровский на 2022 год </w:t>
      </w:r>
      <w:r>
        <w:rPr>
          <w:rFonts w:eastAsia="Times New Roman" w:cs="Times New Roman" w:ascii="Times New Roman" w:hAnsi="Times New Roman"/>
          <w:sz w:val="24"/>
          <w:szCs w:val="24"/>
          <w:lang w:eastAsia="ru-RU"/>
        </w:rPr>
        <w:t>и плановый период  2023 и 2024 годов</w:t>
      </w:r>
      <w:r>
        <w:rPr>
          <w:rFonts w:eastAsia="Times New Roman" w:cs="Times New Roman" w:ascii="Times New Roman" w:hAnsi="Times New Roman"/>
          <w:color w:val="000000"/>
          <w:sz w:val="24"/>
          <w:szCs w:val="24"/>
          <w:lang w:eastAsia="ru-RU"/>
        </w:rPr>
        <w:t xml:space="preserve"> </w:t>
      </w:r>
      <w:r>
        <w:rPr>
          <w:rFonts w:ascii="Times New Roman" w:hAnsi="Times New Roman"/>
          <w:bCs/>
          <w:sz w:val="24"/>
          <w:szCs w:val="24"/>
        </w:rPr>
        <w:t>разработан с учетом необходимости решения задач, поставленных в "Основных направлениях деятельности Правительства Российской Федерации на период до 2024 года" (Указ Президента РФ от 07.05.2018 N 204 (ред. от 19.07.2018) "О национальных целях и стратегических задачах развития Российской Федерации на период до 2024 года").</w:t>
      </w:r>
    </w:p>
    <w:p>
      <w:pPr>
        <w:pStyle w:val="Normal"/>
        <w:spacing w:lineRule="auto" w:line="240" w:before="0" w:after="0"/>
        <w:ind w:firstLine="900"/>
        <w:jc w:val="both"/>
        <w:rPr>
          <w:sz w:val="24"/>
          <w:szCs w:val="24"/>
        </w:rPr>
      </w:pPr>
      <w:r>
        <w:rPr>
          <w:rFonts w:eastAsia="Times New Roman" w:cs="Times New Roman" w:ascii="Times New Roman" w:hAnsi="Times New Roman"/>
          <w:color w:val="000000"/>
          <w:sz w:val="24"/>
          <w:szCs w:val="24"/>
          <w:lang w:eastAsia="ru-RU"/>
        </w:rPr>
        <w:t xml:space="preserve">Прогноз социально-экономического развития муниципального округа Дмитровский разработан на основе данных социально-экономического развития города Москвы, перечня расходных обязательств муниципальных округов, утвержденного постановлением Правительства Москвы от 22.08.2006 </w:t>
      </w:r>
      <w:r>
        <w:rPr>
          <w:rFonts w:eastAsia="Times New Roman" w:cs="Times New Roman" w:ascii="Times New Roman" w:hAnsi="Times New Roman"/>
          <w:sz w:val="24"/>
          <w:szCs w:val="24"/>
          <w:lang w:eastAsia="ru-RU"/>
        </w:rPr>
        <w:t xml:space="preserve"> № 631-ПП «О перечне и порядке исполнения расходных обязательств, порядке ведения</w:t>
      </w:r>
      <w:r>
        <w:rPr>
          <w:rFonts w:eastAsia="Times New Roman" w:cs="Times New Roman" w:ascii="Times New Roman" w:hAnsi="Times New Roman"/>
          <w:color w:val="000000"/>
          <w:sz w:val="24"/>
          <w:szCs w:val="24"/>
          <w:lang w:eastAsia="ru-RU"/>
        </w:rPr>
        <w:t xml:space="preserve"> реестров расходных обязательств внутригородских муниципальных образований в городе Москве, проектом Закона города Москвы «О бюджете города Москвы на 2022 год и плановый период 2023 и 2024 годов».</w:t>
      </w:r>
    </w:p>
    <w:p>
      <w:pPr>
        <w:pStyle w:val="Normal"/>
        <w:spacing w:lineRule="auto" w:line="240" w:before="0" w:after="0"/>
        <w:ind w:firstLine="900"/>
        <w:jc w:val="both"/>
        <w:rPr>
          <w:sz w:val="24"/>
          <w:szCs w:val="24"/>
        </w:rPr>
      </w:pPr>
      <w:r>
        <w:rPr>
          <w:rFonts w:ascii="Times New Roman" w:hAnsi="Times New Roman"/>
          <w:bCs/>
          <w:sz w:val="24"/>
          <w:szCs w:val="24"/>
        </w:rPr>
        <w:t xml:space="preserve">Важнейшая цель разработки и принятия прогноза социально-экономического развития муниципального округа Дмитровский на 2022 год </w:t>
      </w:r>
      <w:r>
        <w:rPr>
          <w:rFonts w:eastAsia="Times New Roman" w:cs="Times New Roman" w:ascii="Times New Roman" w:hAnsi="Times New Roman"/>
          <w:sz w:val="24"/>
          <w:szCs w:val="24"/>
          <w:lang w:eastAsia="ru-RU"/>
        </w:rPr>
        <w:t>и плановый период  2023 и 2024 годов</w:t>
      </w:r>
      <w:r>
        <w:rPr>
          <w:rFonts w:eastAsia="Times New Roman" w:cs="Times New Roman" w:ascii="Times New Roman" w:hAnsi="Times New Roman"/>
          <w:color w:val="000000"/>
          <w:sz w:val="24"/>
          <w:szCs w:val="24"/>
          <w:lang w:eastAsia="ru-RU"/>
        </w:rPr>
        <w:t xml:space="preserve"> </w:t>
      </w:r>
      <w:r>
        <w:rPr>
          <w:rFonts w:ascii="Times New Roman" w:hAnsi="Times New Roman"/>
          <w:bCs/>
          <w:sz w:val="24"/>
          <w:szCs w:val="24"/>
        </w:rPr>
        <w:t>– улучшение качества жизни местного сообщества, содействие органам государственной власти, органам местного самоуправления в повышении инвестиционной привлекательности территории муниципального округа, создание условий для становления новых и развития существующих объектов экономики на территории муниципального округа.</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Решение поставленных перед органами местного самоуправления муниципального округа Дмитровский задач в 2022-2024 годах может обеспечиваться в рамках решения вопросов местного значения, определенных пунктом 1 статьи 8 Закона города Москвы от 6 ноября 2002 года № 56 «Об организации местного самоуправления в городе Москве».</w:t>
      </w:r>
    </w:p>
    <w:p>
      <w:pPr>
        <w:pStyle w:val="Normal"/>
        <w:spacing w:lineRule="auto" w:line="240" w:before="0" w:after="0"/>
        <w:ind w:firstLine="284"/>
        <w:jc w:val="both"/>
        <w:rPr>
          <w:sz w:val="24"/>
          <w:szCs w:val="24"/>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xml:space="preserve">Основным источником доходов бюджета муниципального округа  Дмитровский в 2022 году </w:t>
      </w:r>
      <w:r>
        <w:rPr>
          <w:rFonts w:eastAsia="Times New Roman" w:cs="Times New Roman" w:ascii="Times New Roman" w:hAnsi="Times New Roman"/>
          <w:sz w:val="24"/>
          <w:szCs w:val="24"/>
          <w:lang w:eastAsia="ar-SA"/>
        </w:rPr>
        <w:t>и плановом период 2023-2024 годов</w:t>
      </w:r>
      <w:r>
        <w:rPr>
          <w:rFonts w:eastAsia="Times New Roman" w:cs="Times New Roman" w:ascii="Times New Roman" w:hAnsi="Times New Roman"/>
          <w:color w:val="000000"/>
          <w:sz w:val="24"/>
          <w:szCs w:val="24"/>
          <w:lang w:eastAsia="ar-SA"/>
        </w:rPr>
        <w:t xml:space="preserve"> является налог на доходы физических лиц, зачисляемых по индивидуальным нормативам. Также доходная часть бюджета формируется за счет поступлений от:</w:t>
      </w:r>
    </w:p>
    <w:p>
      <w:pPr>
        <w:pStyle w:val="Normal"/>
        <w:spacing w:lineRule="auto" w:line="240" w:before="0" w:after="0"/>
        <w:ind w:firstLine="284"/>
        <w:jc w:val="both"/>
        <w:rPr>
          <w:sz w:val="24"/>
          <w:szCs w:val="24"/>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прочих неналоговых доходов, зачисляемых в бюджеты муниципальных округов;</w:t>
      </w:r>
    </w:p>
    <w:p>
      <w:pPr>
        <w:pStyle w:val="Normal"/>
        <w:spacing w:lineRule="auto" w:line="240" w:before="0" w:after="0"/>
        <w:ind w:firstLine="284"/>
        <w:jc w:val="both"/>
        <w:rPr>
          <w:sz w:val="24"/>
          <w:szCs w:val="24"/>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xml:space="preserve">- прочих межбюджетных трансфертов, передаваемых бюджетам внутригородских образований городов федерального значения. </w:t>
      </w:r>
    </w:p>
    <w:p>
      <w:pPr>
        <w:pStyle w:val="Normal"/>
        <w:spacing w:lineRule="auto" w:line="240" w:before="0" w:after="0"/>
        <w:ind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6"/>
          <w:szCs w:val="26"/>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lineRule="auto" w:line="240" w:before="0" w:after="0"/>
        <w:ind w:firstLine="708"/>
        <w:jc w:val="center"/>
        <w:rPr>
          <w:sz w:val="24"/>
          <w:szCs w:val="24"/>
        </w:rPr>
      </w:pPr>
      <w:r>
        <w:rPr>
          <w:rFonts w:eastAsia="Times New Roman" w:cs="Times New Roman" w:ascii="Times New Roman" w:hAnsi="Times New Roman"/>
          <w:b/>
          <w:sz w:val="24"/>
          <w:szCs w:val="24"/>
          <w:lang w:eastAsia="ar-SA"/>
        </w:rPr>
        <w:t xml:space="preserve">Прогнозные показатели по доходам муниципального округа Дмитровский </w:t>
      </w:r>
      <w:r>
        <w:rPr>
          <w:rFonts w:eastAsia="Times New Roman" w:cs="Times New Roman" w:ascii="Times New Roman" w:hAnsi="Times New Roman"/>
          <w:b/>
          <w:color w:val="000000"/>
          <w:sz w:val="24"/>
          <w:szCs w:val="24"/>
          <w:lang w:eastAsia="ar-SA"/>
        </w:rPr>
        <w:t>на 2022 год</w:t>
      </w:r>
      <w:r>
        <w:rPr>
          <w:rFonts w:eastAsia="Times New Roman" w:cs="Times New Roman" w:ascii="Times New Roman" w:hAnsi="Times New Roman"/>
          <w:b/>
          <w:sz w:val="24"/>
          <w:szCs w:val="24"/>
          <w:lang w:eastAsia="ar-SA"/>
        </w:rPr>
        <w:t xml:space="preserve"> и плановый  период 2023 и 2024 годов</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bl>
      <w:tblPr>
        <w:tblW w:w="1083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29"/>
        <w:gridCol w:w="1734"/>
        <w:gridCol w:w="992"/>
        <w:gridCol w:w="1151"/>
        <w:gridCol w:w="1141"/>
        <w:gridCol w:w="970"/>
        <w:gridCol w:w="1134"/>
        <w:gridCol w:w="992"/>
        <w:gridCol w:w="6"/>
        <w:gridCol w:w="1128"/>
        <w:gridCol w:w="993"/>
        <w:gridCol w:w="58"/>
      </w:tblGrid>
      <w:tr>
        <w:trPr>
          <w:trHeight w:val="601" w:hRule="atLeast"/>
        </w:trPr>
        <w:tc>
          <w:tcPr>
            <w:tcW w:w="5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п/п </w:t>
            </w:r>
          </w:p>
        </w:tc>
        <w:tc>
          <w:tcPr>
            <w:tcW w:w="1734" w:type="dxa"/>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Показатели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2020 год</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отчет</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2021 год</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21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2022 год</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прогноз</w:t>
            </w:r>
          </w:p>
        </w:tc>
        <w:tc>
          <w:tcPr>
            <w:tcW w:w="213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2023 год</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прогноз</w:t>
            </w:r>
          </w:p>
        </w:tc>
        <w:tc>
          <w:tcPr>
            <w:tcW w:w="21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 xml:space="preserve">2024 год </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прогноз</w:t>
            </w:r>
          </w:p>
        </w:tc>
      </w:tr>
      <w:tr>
        <w:trPr/>
        <w:tc>
          <w:tcPr>
            <w:tcW w:w="529"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73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Исполнено</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Утверждено</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Прогноз</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Удельный вес в общем объеме доходов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Прогноз</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Удельный вес в общем объеме доходов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Прогноз</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Удельный вес в общем объеме доходов %</w:t>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2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p>
        </w:tc>
        <w:tc>
          <w:tcPr>
            <w:tcW w:w="173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Всего доходов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23 609,3</w:t>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25 739,7</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28 817,7</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w:t>
            </w:r>
          </w:p>
        </w:tc>
        <w:tc>
          <w:tcPr>
            <w:tcW w:w="1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Налоговые доходы:</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21 689,3</w:t>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23 819,7</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28 817,7</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Налог на доходы физических лиц, облагаемых по налоговой ставке, установленной Налоговым кодексом РФ</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21 689,3</w:t>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23 819,7</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28 817,7</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100,0</w:t>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Штрафы, санкции, возмещение ущерба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w:t>
            </w:r>
          </w:p>
        </w:tc>
        <w:tc>
          <w:tcPr>
            <w:tcW w:w="1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Безвозмездные перечисления</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1920,0</w:t>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1920,0</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22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Норматив отчислений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1,2081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1,3397</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1,0101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0,9442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22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Сумма поступлений, нормативная база, тыс. руб.</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1971699,3</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2151196,3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2301769,3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2462606,6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58" w:type="dxa"/>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6"/>
          <w:szCs w:val="26"/>
          <w:lang w:eastAsia="ar-SA"/>
        </w:rPr>
      </w:r>
    </w:p>
    <w:p>
      <w:pPr>
        <w:pStyle w:val="Normal"/>
        <w:spacing w:lineRule="auto" w:line="240" w:before="0" w:after="0"/>
        <w:ind w:firstLine="708"/>
        <w:jc w:val="both"/>
        <w:rPr>
          <w:sz w:val="24"/>
          <w:szCs w:val="24"/>
        </w:rPr>
      </w:pPr>
      <w:r>
        <w:rPr>
          <w:rFonts w:eastAsia="Times New Roman" w:cs="Times New Roman" w:ascii="Times New Roman" w:hAnsi="Times New Roman"/>
          <w:color w:val="000000"/>
          <w:sz w:val="24"/>
          <w:szCs w:val="24"/>
          <w:lang w:eastAsia="ar-SA"/>
        </w:rPr>
        <w:t xml:space="preserve">Поступление в бюджет муниципального округа Дмитровский налога на доходы физических лиц ожидается на уровне учтенных в бюджете показателей. Прогноз доходов, полученных от налога на доходы физических лиц, рассчитан с учетом действующей в текущем году системы отчислений налога на доходы физических лиц в бюджеты муниципальных округов города Москвы. </w:t>
      </w:r>
    </w:p>
    <w:p>
      <w:pPr>
        <w:pStyle w:val="Normal"/>
        <w:spacing w:lineRule="auto" w:line="240" w:before="0" w:after="0"/>
        <w:ind w:firstLine="708"/>
        <w:jc w:val="both"/>
        <w:rPr>
          <w:sz w:val="24"/>
          <w:szCs w:val="24"/>
        </w:rPr>
      </w:pPr>
      <w:r>
        <w:rPr>
          <w:rFonts w:eastAsia="Times New Roman" w:cs="Times New Roman" w:ascii="Times New Roman" w:hAnsi="Times New Roman"/>
          <w:color w:val="000000"/>
          <w:sz w:val="24"/>
          <w:szCs w:val="24"/>
          <w:lang w:eastAsia="ar-SA"/>
        </w:rPr>
        <w:t xml:space="preserve">Норматив отчислений от налога на доходы физических лиц в бюджет муниципального округа Дмитровский, определенного исходя из необходимости финансового обеспечения минимальных расходов, рассчитан на основании нормативов обеспечения расходных обязательств муниципальных округов. </w:t>
      </w:r>
    </w:p>
    <w:p>
      <w:pPr>
        <w:pStyle w:val="Normal"/>
        <w:tabs>
          <w:tab w:val="clear" w:pos="708"/>
          <w:tab w:val="left" w:pos="0" w:leader="none"/>
          <w:tab w:val="left" w:pos="900" w:leader="none"/>
        </w:tabs>
        <w:spacing w:lineRule="auto" w:line="240" w:before="0" w:after="0"/>
        <w:ind w:firstLine="900"/>
        <w:jc w:val="both"/>
        <w:rPr>
          <w:sz w:val="24"/>
          <w:szCs w:val="24"/>
        </w:rPr>
      </w:pPr>
      <w:r>
        <w:rPr>
          <w:rFonts w:eastAsia="Times New Roman" w:cs="Times New Roman" w:ascii="Times New Roman" w:hAnsi="Times New Roman"/>
          <w:sz w:val="24"/>
          <w:szCs w:val="24"/>
          <w:lang w:eastAsia="ru-RU"/>
        </w:rPr>
        <w:t>Расходы бюджета муниципального округа Дмитровский прогнозируются в соответствии с установленной численностью, которая определяется Территориальным органом Федеральной службы государственной статистики по городу Москве на 2021 год – 93 545 человек, 2022 и плановый период 2023 и 2024 годов -  93 321  человек.</w:t>
      </w:r>
    </w:p>
    <w:p>
      <w:pPr>
        <w:pStyle w:val="Normal"/>
        <w:tabs>
          <w:tab w:val="clear" w:pos="708"/>
          <w:tab w:val="left" w:pos="0" w:leader="none"/>
          <w:tab w:val="left" w:pos="900" w:leader="none"/>
        </w:tabs>
        <w:spacing w:lineRule="auto" w:line="240" w:before="0" w:after="0"/>
        <w:ind w:firstLine="900"/>
        <w:jc w:val="both"/>
        <w:rPr>
          <w:sz w:val="24"/>
          <w:szCs w:val="24"/>
        </w:rPr>
      </w:pPr>
      <w:r>
        <w:rPr>
          <w:rFonts w:eastAsia="Times New Roman" w:cs="Times New Roman" w:ascii="Times New Roman" w:hAnsi="Times New Roman"/>
          <w:sz w:val="24"/>
          <w:szCs w:val="24"/>
          <w:lang w:eastAsia="ru-RU"/>
        </w:rPr>
        <w:t xml:space="preserve">Перечень и числовые значения нормативов обеспечения расходных обязательств для расчетов бюджета муниципального округа Дмитровский устанавливаются отдельным приложением к проекту закона города Москвы «О бюджете города Москвы </w:t>
      </w:r>
      <w:r>
        <w:rPr>
          <w:rFonts w:eastAsia="Times New Roman" w:cs="Times New Roman" w:ascii="Times New Roman" w:hAnsi="Times New Roman"/>
          <w:color w:val="000000"/>
          <w:sz w:val="24"/>
          <w:szCs w:val="24"/>
          <w:lang w:eastAsia="ru-RU"/>
        </w:rPr>
        <w:t>на 2022 год</w:t>
      </w:r>
      <w:r>
        <w:rPr>
          <w:rFonts w:eastAsia="Times New Roman" w:cs="Times New Roman" w:ascii="Times New Roman" w:hAnsi="Times New Roman"/>
          <w:sz w:val="24"/>
          <w:szCs w:val="24"/>
          <w:lang w:eastAsia="ru-RU"/>
        </w:rPr>
        <w:t xml:space="preserve"> и плановый  период 2023 и 2024 годов».</w:t>
      </w:r>
    </w:p>
    <w:p>
      <w:pPr>
        <w:pStyle w:val="Normal"/>
        <w:spacing w:lineRule="auto" w:line="240" w:before="0" w:after="0"/>
        <w:jc w:val="center"/>
        <w:rPr>
          <w:sz w:val="24"/>
          <w:szCs w:val="24"/>
        </w:rPr>
      </w:pPr>
      <w:r>
        <w:rPr>
          <w:rFonts w:eastAsia="Times New Roman" w:cs="Times New Roman" w:ascii="Times New Roman" w:hAnsi="Times New Roman"/>
          <w:b/>
          <w:bCs/>
          <w:sz w:val="24"/>
          <w:szCs w:val="24"/>
          <w:lang w:eastAsia="ar-SA"/>
        </w:rPr>
        <w:t>Нормативы обеспечения расходных обязательств</w:t>
      </w:r>
    </w:p>
    <w:p>
      <w:pPr>
        <w:pStyle w:val="Normal"/>
        <w:spacing w:lineRule="auto" w:line="240" w:before="0" w:after="0"/>
        <w:jc w:val="center"/>
        <w:rPr>
          <w:sz w:val="24"/>
          <w:szCs w:val="24"/>
        </w:rPr>
      </w:pPr>
      <w:r>
        <w:rPr>
          <w:rFonts w:eastAsia="Times New Roman" w:cs="Times New Roman" w:ascii="Times New Roman" w:hAnsi="Times New Roman"/>
          <w:b/>
          <w:bCs/>
          <w:sz w:val="24"/>
          <w:szCs w:val="24"/>
          <w:lang w:eastAsia="ar-SA"/>
        </w:rPr>
        <w:t>для определения минимальных расходов бюджета МО Дмитровский</w:t>
      </w:r>
    </w:p>
    <w:p>
      <w:pPr>
        <w:pStyle w:val="Normal"/>
        <w:spacing w:lineRule="auto" w:line="240" w:before="0" w:after="0"/>
        <w:rPr>
          <w:rFonts w:ascii="Times New Roman" w:hAnsi="Times New Roman" w:eastAsia="Times New Roman" w:cs="Times New Roman"/>
          <w:sz w:val="28"/>
          <w:szCs w:val="20"/>
          <w:lang w:eastAsia="ar-SA"/>
        </w:rPr>
      </w:pPr>
      <w:r>
        <w:rPr>
          <w:rFonts w:eastAsia="Times New Roman" w:cs="Times New Roman" w:ascii="Times New Roman" w:hAnsi="Times New Roman"/>
          <w:sz w:val="28"/>
          <w:szCs w:val="20"/>
          <w:lang w:eastAsia="ar-SA"/>
        </w:rPr>
      </w:r>
    </w:p>
    <w:tbl>
      <w:tblPr>
        <w:tblW w:w="1003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7"/>
        <w:gridCol w:w="2717"/>
        <w:gridCol w:w="2069"/>
        <w:gridCol w:w="2270"/>
        <w:gridCol w:w="2274"/>
      </w:tblGrid>
      <w:tr>
        <w:trPr>
          <w:tblHeader w:val="true"/>
          <w:trHeight w:val="178" w:hRule="atLeast"/>
          <w:cantSplit w:val="true"/>
        </w:trPr>
        <w:tc>
          <w:tcPr>
            <w:tcW w:w="7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Год</w:t>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933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Нормативы обеспечения расходных обязательств</w:t>
            </w:r>
          </w:p>
        </w:tc>
      </w:tr>
      <w:tr>
        <w:trPr>
          <w:tblHeader w:val="true"/>
          <w:trHeight w:val="3491" w:hRule="atLeast"/>
          <w:cantSplit w:val="true"/>
        </w:trPr>
        <w:tc>
          <w:tcPr>
            <w:tcW w:w="7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по полномочиям по решению вопросов местного значения, предусмотренных пунктами 1-4, 6, 10-12, 16-18, подпунктами «в», «г», «д», «и», «к» пункта 19, пунктами 20-24 части 1 статьи 8, пунктами 1, 2, 4, 6.1 части 1 и частью 2 статьи 8.1 Закона города Москвы от 6 ноября 2002 года № 56 «Об организации  местного самоуправления в городе Москве»</w:t>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(тыс. рублей)</w:t>
            </w:r>
          </w:p>
        </w:tc>
        <w:tc>
          <w:tcPr>
            <w:tcW w:w="2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по оплате проезда депутата Совета депутатов муниципального округа на всех видах городского пассажирского транспорта, за исключением такси и маршрутного такси (тыс. рублей)</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по иным полномочиям по решению вопросов местного значения (за исключением полномочий, указанных в графах 2-3 настоящего приложения) в расчете на одного жителя муниципального округа</w:t>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(рублей)</w:t>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 xml:space="preserve">по полномочиям по решению вопросов местного значения, предусмотренных подпунктом «ж» пункта 19 части 1 статьи 8 и пунктом 5 части 1 статьи 8.1 Закона города Москвы от 6 ноября 2002 года № 56 «Об организации местного самоуправления в городе Москве» </w:t>
            </w:r>
          </w:p>
          <w:p>
            <w:pPr>
              <w:pStyle w:val="Normal"/>
              <w:widowControl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Times New Roman" w:hAnsi="Times New Roman"/>
                <w:bCs/>
                <w:sz w:val="20"/>
                <w:szCs w:val="20"/>
                <w:lang w:eastAsia="ar-SA"/>
              </w:rPr>
              <w:t>(тыс. рублей)</w:t>
            </w:r>
          </w:p>
          <w:p>
            <w:pPr>
              <w:pStyle w:val="Normal"/>
              <w:widowControl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Times New Roman" w:hAnsi="Times New Roman"/>
                <w:bCs/>
                <w:sz w:val="20"/>
                <w:szCs w:val="20"/>
                <w:lang w:eastAsia="ar-SA"/>
              </w:rPr>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bCs/>
                <w:sz w:val="20"/>
                <w:szCs w:val="20"/>
                <w:lang w:eastAsia="ar-SA"/>
              </w:rPr>
              <w:t>(муниципальные выборы)</w:t>
            </w:r>
          </w:p>
        </w:tc>
      </w:tr>
      <w:tr>
        <w:trPr>
          <w:tblHeader w:val="true"/>
          <w:trHeight w:val="70"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w:t>
            </w:r>
          </w:p>
        </w:tc>
        <w:tc>
          <w:tcPr>
            <w:tcW w:w="2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4</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w:t>
            </w:r>
          </w:p>
        </w:tc>
      </w:tr>
      <w:tr>
        <w:trPr>
          <w:trHeight w:val="31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2022</w:t>
            </w:r>
          </w:p>
        </w:tc>
        <w:tc>
          <w:tcPr>
            <w:tcW w:w="2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CYR" w:hAnsi="Times New Roman CYR" w:eastAsia="Times New Roman" w:cs="Times New Roman CYR"/>
                <w:sz w:val="20"/>
                <w:szCs w:val="20"/>
                <w:lang w:eastAsia="ar-SA"/>
              </w:rPr>
            </w:pPr>
            <w:r>
              <w:rPr>
                <w:rFonts w:eastAsia="Times New Roman" w:cs="Times New Roman CYR" w:ascii="Times New Roman CYR" w:hAnsi="Times New Roman CYR"/>
                <w:sz w:val="20"/>
                <w:szCs w:val="20"/>
                <w:lang w:eastAsia="ar-SA"/>
              </w:rPr>
              <w:t>19602,2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37,0</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5567,6</w:t>
            </w:r>
          </w:p>
        </w:tc>
      </w:tr>
      <w:tr>
        <w:trPr>
          <w:trHeight w:val="31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2023</w:t>
            </w:r>
          </w:p>
        </w:tc>
        <w:tc>
          <w:tcPr>
            <w:tcW w:w="2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CYR" w:hAnsi="Times New Roman CYR" w:eastAsia="Times New Roman" w:cs="Times New Roman CYR"/>
                <w:sz w:val="20"/>
                <w:szCs w:val="20"/>
                <w:lang w:eastAsia="ar-SA"/>
              </w:rPr>
            </w:pPr>
            <w:r>
              <w:rPr>
                <w:rFonts w:eastAsia="Times New Roman" w:cs="Times New Roman CYR" w:ascii="Times New Roman CYR" w:hAnsi="Times New Roman CYR"/>
                <w:sz w:val="20"/>
                <w:szCs w:val="20"/>
                <w:lang w:eastAsia="ar-SA"/>
              </w:rPr>
              <w:t>19602,2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37,0</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w:t>
            </w:r>
          </w:p>
        </w:tc>
      </w:tr>
      <w:tr>
        <w:trPr>
          <w:trHeight w:val="31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2024</w:t>
            </w:r>
          </w:p>
        </w:tc>
        <w:tc>
          <w:tcPr>
            <w:tcW w:w="2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CYR" w:hAnsi="Times New Roman CYR" w:eastAsia="Times New Roman" w:cs="Times New Roman CYR"/>
                <w:sz w:val="20"/>
                <w:szCs w:val="20"/>
                <w:lang w:eastAsia="ar-SA"/>
              </w:rPr>
            </w:pPr>
            <w:r>
              <w:rPr>
                <w:rFonts w:eastAsia="Times New Roman" w:cs="Times New Roman CYR" w:ascii="Times New Roman CYR" w:hAnsi="Times New Roman CYR"/>
                <w:sz w:val="20"/>
                <w:szCs w:val="20"/>
                <w:lang w:eastAsia="ar-SA"/>
              </w:rPr>
              <w:t>19602,2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37,0</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w:t>
            </w:r>
          </w:p>
        </w:tc>
      </w:tr>
    </w:tbl>
    <w:p>
      <w:pPr>
        <w:pStyle w:val="Normal"/>
        <w:tabs>
          <w:tab w:val="clear" w:pos="708"/>
          <w:tab w:val="left" w:pos="0" w:leader="none"/>
          <w:tab w:val="left" w:pos="900" w:leader="none"/>
        </w:tabs>
        <w:spacing w:lineRule="auto" w:line="240" w:before="0" w:after="0"/>
        <w:ind w:firstLine="900"/>
        <w:jc w:val="both"/>
        <w:rPr>
          <w:rFonts w:ascii="Times New Roman" w:hAnsi="Times New Roman" w:eastAsia="Times New Roman" w:cs="Times New Roman"/>
          <w:sz w:val="29"/>
          <w:szCs w:val="29"/>
          <w:lang w:eastAsia="ru-RU"/>
        </w:rPr>
      </w:pPr>
      <w:r>
        <w:rPr>
          <w:rFonts w:eastAsia="Times New Roman" w:cs="Times New Roman" w:ascii="Times New Roman" w:hAnsi="Times New Roman"/>
          <w:sz w:val="29"/>
          <w:szCs w:val="29"/>
          <w:lang w:eastAsia="ru-RU"/>
        </w:rPr>
      </w:r>
    </w:p>
    <w:p>
      <w:pPr>
        <w:pStyle w:val="Normal"/>
        <w:spacing w:lineRule="auto" w:line="240" w:before="0" w:after="0"/>
        <w:ind w:firstLine="720"/>
        <w:jc w:val="both"/>
        <w:rPr>
          <w:sz w:val="24"/>
          <w:szCs w:val="24"/>
        </w:rPr>
      </w:pPr>
      <w:r>
        <w:rPr>
          <w:rFonts w:eastAsia="Times New Roman" w:cs="Times New Roman" w:ascii="Times New Roman" w:hAnsi="Times New Roman"/>
          <w:sz w:val="24"/>
          <w:szCs w:val="24"/>
          <w:lang w:eastAsia="ar-SA"/>
        </w:rPr>
        <w:t xml:space="preserve">При формировании нормативной величины расходов на содержание муниципальных служащих </w:t>
      </w:r>
      <w:r>
        <w:rPr>
          <w:rFonts w:eastAsia="Times New Roman" w:cs="Times New Roman" w:ascii="Times New Roman" w:hAnsi="Times New Roman"/>
          <w:color w:val="000000"/>
          <w:sz w:val="24"/>
          <w:szCs w:val="24"/>
          <w:lang w:eastAsia="ar-SA"/>
        </w:rPr>
        <w:t xml:space="preserve">на 2022 год </w:t>
      </w:r>
      <w:r>
        <w:rPr>
          <w:rFonts w:eastAsia="Times New Roman" w:cs="Times New Roman" w:ascii="Times New Roman" w:hAnsi="Times New Roman"/>
          <w:sz w:val="24"/>
          <w:szCs w:val="24"/>
          <w:lang w:eastAsia="ar-SA"/>
        </w:rPr>
        <w:t xml:space="preserve">и плановый период 2023 и 2024 годов, учтены расходы на: </w:t>
      </w:r>
    </w:p>
    <w:p>
      <w:pPr>
        <w:pStyle w:val="Normal"/>
        <w:tabs>
          <w:tab w:val="clear" w:pos="708"/>
          <w:tab w:val="left" w:pos="993" w:leader="none"/>
        </w:tabs>
        <w:spacing w:lineRule="auto" w:line="240" w:before="0" w:after="0"/>
        <w:ind w:right="-2" w:firstLine="708"/>
        <w:jc w:val="both"/>
        <w:rPr>
          <w:sz w:val="24"/>
          <w:szCs w:val="24"/>
        </w:rPr>
      </w:pPr>
      <w:r>
        <w:rPr>
          <w:rFonts w:eastAsia="Times New Roman" w:cs="Times New Roman" w:ascii="Times New Roman" w:hAnsi="Times New Roman"/>
          <w:sz w:val="24"/>
          <w:szCs w:val="24"/>
          <w:lang w:eastAsia="ar-SA"/>
        </w:rPr>
        <w:t>-</w:t>
        <w:tab/>
        <w:t xml:space="preserve">оплату труда муниципальных служащих – в соответствии со ст.40 </w:t>
      </w:r>
      <w:r>
        <w:rPr>
          <w:rFonts w:eastAsia="Times New Roman" w:cs="Times New Roman" w:ascii="Times New Roman" w:hAnsi="Times New Roman"/>
          <w:iCs/>
          <w:sz w:val="24"/>
          <w:szCs w:val="24"/>
          <w:lang w:eastAsia="ar-SA"/>
        </w:rPr>
        <w:t>Закона</w:t>
      </w:r>
      <w:r>
        <w:rPr>
          <w:rFonts w:eastAsia="Times New Roman" w:cs="Times New Roman" w:ascii="Times New Roman" w:hAnsi="Times New Roman"/>
          <w:sz w:val="24"/>
          <w:szCs w:val="24"/>
          <w:lang w:eastAsia="ar-SA"/>
        </w:rPr>
        <w:t xml:space="preserve"> г.Москвы от </w:t>
      </w:r>
      <w:r>
        <w:rPr>
          <w:rFonts w:eastAsia="Times New Roman" w:cs="Times New Roman" w:ascii="Times New Roman" w:hAnsi="Times New Roman"/>
          <w:iCs/>
          <w:sz w:val="24"/>
          <w:szCs w:val="24"/>
          <w:lang w:eastAsia="ar-SA"/>
        </w:rPr>
        <w:t>26</w:t>
      </w:r>
      <w:r>
        <w:rPr>
          <w:rFonts w:eastAsia="Times New Roman" w:cs="Times New Roman" w:ascii="Times New Roman" w:hAnsi="Times New Roman"/>
          <w:i/>
          <w:sz w:val="24"/>
          <w:szCs w:val="24"/>
          <w:lang w:eastAsia="ar-SA"/>
        </w:rPr>
        <w:t xml:space="preserve"> </w:t>
      </w:r>
      <w:r>
        <w:rPr>
          <w:rFonts w:eastAsia="Times New Roman" w:cs="Times New Roman" w:ascii="Times New Roman" w:hAnsi="Times New Roman"/>
          <w:iCs/>
          <w:sz w:val="24"/>
          <w:szCs w:val="24"/>
          <w:lang w:eastAsia="ar-SA"/>
        </w:rPr>
        <w:t>января</w:t>
      </w:r>
      <w:r>
        <w:rPr>
          <w:rFonts w:eastAsia="Times New Roman" w:cs="Times New Roman" w:ascii="Times New Roman" w:hAnsi="Times New Roman"/>
          <w:i/>
          <w:sz w:val="24"/>
          <w:szCs w:val="24"/>
          <w:lang w:eastAsia="ar-SA"/>
        </w:rPr>
        <w:t xml:space="preserve"> </w:t>
      </w:r>
      <w:r>
        <w:rPr>
          <w:rFonts w:eastAsia="Times New Roman" w:cs="Times New Roman" w:ascii="Times New Roman" w:hAnsi="Times New Roman"/>
          <w:iCs/>
          <w:sz w:val="24"/>
          <w:szCs w:val="24"/>
          <w:lang w:eastAsia="ar-SA"/>
        </w:rPr>
        <w:t>2005</w:t>
      </w:r>
      <w:r>
        <w:rPr>
          <w:rFonts w:eastAsia="Times New Roman" w:cs="Times New Roman" w:ascii="Times New Roman" w:hAnsi="Times New Roman"/>
          <w:sz w:val="24"/>
          <w:szCs w:val="24"/>
          <w:lang w:eastAsia="ar-SA"/>
        </w:rPr>
        <w:t xml:space="preserve"> года № </w:t>
      </w:r>
      <w:r>
        <w:rPr>
          <w:rFonts w:eastAsia="Times New Roman" w:cs="Times New Roman" w:ascii="Times New Roman" w:hAnsi="Times New Roman"/>
          <w:iCs/>
          <w:sz w:val="24"/>
          <w:szCs w:val="24"/>
          <w:lang w:eastAsia="ar-SA"/>
        </w:rPr>
        <w:t xml:space="preserve">3 </w:t>
      </w:r>
      <w:r>
        <w:rPr>
          <w:rFonts w:eastAsia="Times New Roman" w:cs="Times New Roman" w:ascii="Times New Roman" w:hAnsi="Times New Roman"/>
          <w:sz w:val="24"/>
          <w:szCs w:val="24"/>
          <w:lang w:eastAsia="ar-SA"/>
        </w:rPr>
        <w:t>«О государственной гражданской службе в городе Москве», ст. 26 Федерального Закона от 02 марта 2007 года  №25-ФЗ «О муниципальной службе в Российской Федерации», ст.29 Закона г. Москвы от 22 октября 2008 года № 50 «О муниципальной службе в городе Москве», Порядком оплаты труда муниципальных служащих аппарата Совета депутатов МО Дмитровский, утвержденным решением Совета депутатов муниципального округа Дмитровский от 17 декабря 2019 года № 14-6-РСД, распоряжением Главы муниципального округа Дмитровский от 15 октября 2021 года № 24-к «Об установлении размеров денежного поощрения муниципальным служащим аппарата Совета депутатов муниципального округа Дмитровский»;</w:t>
      </w:r>
    </w:p>
    <w:p>
      <w:pPr>
        <w:pStyle w:val="Normal"/>
        <w:tabs>
          <w:tab w:val="clear" w:pos="708"/>
          <w:tab w:val="left" w:pos="993" w:leader="none"/>
        </w:tabs>
        <w:spacing w:lineRule="auto" w:line="240" w:before="0" w:after="0"/>
        <w:ind w:right="-2" w:firstLine="708"/>
        <w:jc w:val="both"/>
        <w:rPr>
          <w:sz w:val="24"/>
          <w:szCs w:val="24"/>
        </w:rPr>
      </w:pPr>
      <w:r>
        <w:rPr>
          <w:rFonts w:eastAsia="Times New Roman" w:cs="Times New Roman" w:ascii="Times New Roman" w:hAnsi="Times New Roman"/>
          <w:sz w:val="24"/>
          <w:szCs w:val="24"/>
          <w:lang w:eastAsia="ar-SA"/>
        </w:rPr>
        <w:t>-</w:t>
        <w:tab/>
        <w:t xml:space="preserve">начисления на оплату труда с учетом сохранения тарифа страховых взносов в государственные внебюджетные фонды Российской Федерации на уровне 2021 года – 30%; </w:t>
      </w:r>
    </w:p>
    <w:p>
      <w:pPr>
        <w:pStyle w:val="Normal"/>
        <w:tabs>
          <w:tab w:val="clear" w:pos="708"/>
          <w:tab w:val="left" w:pos="993" w:leader="none"/>
        </w:tabs>
        <w:spacing w:lineRule="auto" w:line="240" w:before="0" w:after="0"/>
        <w:ind w:right="-2" w:firstLine="708"/>
        <w:jc w:val="both"/>
        <w:rPr>
          <w:sz w:val="24"/>
          <w:szCs w:val="24"/>
        </w:rPr>
      </w:pPr>
      <w:r>
        <w:rPr>
          <w:rFonts w:eastAsia="Times New Roman" w:cs="Times New Roman" w:ascii="Times New Roman" w:hAnsi="Times New Roman"/>
          <w:sz w:val="24"/>
          <w:szCs w:val="24"/>
          <w:lang w:eastAsia="ar-SA"/>
        </w:rPr>
        <w:t>-</w:t>
        <w:tab/>
        <w:t>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 0,2%;</w:t>
      </w:r>
    </w:p>
    <w:p>
      <w:pPr>
        <w:pStyle w:val="Normal"/>
        <w:tabs>
          <w:tab w:val="clear" w:pos="708"/>
          <w:tab w:val="left" w:pos="993" w:leader="none"/>
        </w:tabs>
        <w:spacing w:lineRule="auto" w:line="240" w:before="0" w:after="0"/>
        <w:ind w:firstLine="708"/>
        <w:jc w:val="both"/>
        <w:rPr>
          <w:sz w:val="24"/>
          <w:szCs w:val="24"/>
        </w:rPr>
      </w:pPr>
      <w:r>
        <w:rPr>
          <w:rFonts w:eastAsia="Times New Roman" w:cs="Times New Roman" w:ascii="Times New Roman" w:hAnsi="Times New Roman"/>
          <w:sz w:val="24"/>
          <w:szCs w:val="24"/>
          <w:lang w:eastAsia="ar-SA"/>
        </w:rPr>
        <w:t>-</w:t>
        <w:tab/>
        <w:t>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w:t>
      </w:r>
    </w:p>
    <w:p>
      <w:pPr>
        <w:pStyle w:val="Normal"/>
        <w:tabs>
          <w:tab w:val="clear" w:pos="708"/>
          <w:tab w:val="left" w:pos="993" w:leader="none"/>
        </w:tabs>
        <w:spacing w:lineRule="auto" w:line="240" w:before="0" w:after="0"/>
        <w:ind w:right="-2" w:firstLine="708"/>
        <w:jc w:val="both"/>
        <w:rPr>
          <w:sz w:val="24"/>
          <w:szCs w:val="24"/>
        </w:rPr>
      </w:pPr>
      <w:r>
        <w:rPr>
          <w:rFonts w:eastAsia="Times New Roman" w:cs="Times New Roman" w:ascii="Times New Roman" w:hAnsi="Times New Roman"/>
          <w:sz w:val="24"/>
          <w:szCs w:val="24"/>
          <w:lang w:eastAsia="ar-SA"/>
        </w:rPr>
        <w:t>-</w:t>
        <w:tab/>
        <w:t>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w:t>
      </w:r>
    </w:p>
    <w:p>
      <w:pPr>
        <w:pStyle w:val="Normal"/>
        <w:tabs>
          <w:tab w:val="clear" w:pos="708"/>
          <w:tab w:val="left" w:pos="993" w:leader="none"/>
        </w:tabs>
        <w:spacing w:lineRule="auto" w:line="240" w:before="0" w:after="0"/>
        <w:ind w:right="-2" w:firstLine="708"/>
        <w:jc w:val="both"/>
        <w:rPr>
          <w:sz w:val="24"/>
          <w:szCs w:val="24"/>
        </w:rPr>
      </w:pPr>
      <w:r>
        <w:rPr>
          <w:rFonts w:eastAsia="Times New Roman" w:cs="Times New Roman" w:ascii="Times New Roman" w:hAnsi="Times New Roman"/>
          <w:sz w:val="24"/>
          <w:szCs w:val="24"/>
          <w:lang w:eastAsia="ar-SA"/>
        </w:rPr>
        <w:t>-</w:t>
        <w:tab/>
        <w:t>профессиональную переподготовку и повышение квалификации муниципальных служащих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года № 50 «О муниципальной службе в городе Москве»);</w:t>
      </w:r>
    </w:p>
    <w:p>
      <w:pPr>
        <w:pStyle w:val="Normal"/>
        <w:tabs>
          <w:tab w:val="clear" w:pos="708"/>
          <w:tab w:val="left" w:pos="993" w:leader="none"/>
        </w:tabs>
        <w:spacing w:lineRule="auto" w:line="240" w:before="0" w:after="0"/>
        <w:ind w:firstLine="709"/>
        <w:jc w:val="both"/>
        <w:rPr>
          <w:sz w:val="24"/>
          <w:szCs w:val="24"/>
        </w:rPr>
      </w:pPr>
      <w:r>
        <w:rPr>
          <w:rFonts w:eastAsia="Times New Roman" w:cs="Times New Roman" w:ascii="Times New Roman" w:hAnsi="Times New Roman"/>
          <w:sz w:val="24"/>
          <w:szCs w:val="24"/>
          <w:lang w:eastAsia="ar-SA"/>
        </w:rPr>
        <w:t>-</w:t>
        <w:tab/>
        <w:t>материальные затраты, связанные с обеспечением деятельности муниципальных служащих, – на уровне 2021 года.</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tbl>
      <w:tblPr>
        <w:tblW w:w="10417"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706"/>
        <w:gridCol w:w="5415"/>
        <w:gridCol w:w="1079"/>
        <w:gridCol w:w="1080"/>
        <w:gridCol w:w="1080"/>
        <w:gridCol w:w="1056"/>
      </w:tblGrid>
      <w:tr>
        <w:trPr/>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п/п</w:t>
            </w:r>
          </w:p>
        </w:tc>
        <w:tc>
          <w:tcPr>
            <w:tcW w:w="5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Показатели</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2021 год</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2022 год</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2023 год</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2024 год</w:t>
            </w:r>
          </w:p>
        </w:tc>
      </w:tr>
      <w:tr>
        <w:trPr/>
        <w:tc>
          <w:tcPr>
            <w:tcW w:w="61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 Расходы:</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25739,7</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28 817,7</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23 250,1</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23250,1</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1.1</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Функционирование высшего должностного лица органа местного самоуправления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4748,7</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4535,9</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4535,9</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4535,9</w:t>
            </w:r>
          </w:p>
        </w:tc>
      </w:tr>
      <w:tr>
        <w:trPr>
          <w:trHeight w:val="1487" w:hRule="atLeast"/>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1.2</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2115,0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195,0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195,0</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195,0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1.3</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14328,9</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13897,7</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13897,7</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13897,7</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Обеспечение проведения выборов и референдумов</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5567,6</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0,0</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1.5</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Резервный фонд</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50,0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50,0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50,0</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1.6</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Общегосударственные вопросы</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221,1</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221,1</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221,1</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221,1</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1.7</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Образование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90,0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90,0</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90,0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1.8</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Другие вопросы в области культуры, кинематографии</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3050,1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3041,8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2460,5</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1879,2</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1.9</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Социальная политика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1085,9</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1078,6</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1078,6</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1078,6</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1.10</w:t>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Средства массовой информации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c>
          <w:tcPr>
            <w:tcW w:w="1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5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08" w:hanging="708"/>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Условно утверждены расходы</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581,3</w:t>
            </w:r>
          </w:p>
        </w:tc>
        <w:tc>
          <w:tcPr>
            <w:tcW w:w="10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1162,6</w:t>
            </w:r>
          </w:p>
        </w:tc>
      </w:tr>
    </w:tbl>
    <w:p>
      <w:pPr>
        <w:pStyle w:val="Normal"/>
        <w:spacing w:lineRule="auto" w:line="240" w:before="0" w:after="0"/>
        <w:ind w:firstLine="900"/>
        <w:jc w:val="both"/>
        <w:rPr>
          <w:sz w:val="24"/>
          <w:szCs w:val="24"/>
        </w:rPr>
      </w:pPr>
      <w:r>
        <w:rPr>
          <w:rFonts w:eastAsia="Times New Roman" w:cs="Times New Roman" w:ascii="Times New Roman" w:hAnsi="Times New Roman"/>
          <w:sz w:val="24"/>
          <w:szCs w:val="24"/>
          <w:lang w:eastAsia="ar-SA"/>
        </w:rPr>
        <w:t xml:space="preserve">Бюджет муниципального округа Дмитровский </w:t>
      </w:r>
      <w:r>
        <w:rPr>
          <w:rFonts w:eastAsia="Times New Roman" w:cs="Times New Roman" w:ascii="Times New Roman" w:hAnsi="Times New Roman"/>
          <w:color w:val="000000"/>
          <w:sz w:val="24"/>
          <w:szCs w:val="24"/>
          <w:lang w:eastAsia="ar-SA"/>
        </w:rPr>
        <w:t xml:space="preserve">на 2022 год </w:t>
      </w:r>
      <w:r>
        <w:rPr>
          <w:rFonts w:eastAsia="Times New Roman" w:cs="Times New Roman" w:ascii="Times New Roman" w:hAnsi="Times New Roman"/>
          <w:sz w:val="24"/>
          <w:szCs w:val="24"/>
          <w:lang w:eastAsia="ar-SA"/>
        </w:rPr>
        <w:t>и плановый  период 2023 и 2024 годов</w:t>
      </w: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sz w:val="24"/>
          <w:szCs w:val="24"/>
          <w:lang w:eastAsia="ar-SA"/>
        </w:rPr>
        <w:t xml:space="preserve">сбалансирован и является самодостаточным. Безвозмездные поступления из бюджета города Москвы на выравнивание бюджетной обеспеченности не предусмотрены. </w:t>
      </w:r>
    </w:p>
    <w:p>
      <w:pPr>
        <w:pStyle w:val="Normal"/>
        <w:rPr>
          <w:rFonts w:ascii="Times New Roman" w:hAnsi="Times New Roman" w:eastAsia="Times New Roman" w:cs="Times New Roman"/>
          <w:b/>
          <w:b/>
          <w:sz w:val="28"/>
          <w:szCs w:val="20"/>
          <w:lang w:eastAsia="ar-SA"/>
        </w:rPr>
      </w:pPr>
      <w:r>
        <w:rPr>
          <w:rFonts w:eastAsia="Times New Roman" w:cs="Times New Roman" w:ascii="Times New Roman" w:hAnsi="Times New Roman"/>
          <w:b/>
          <w:sz w:val="28"/>
          <w:szCs w:val="20"/>
          <w:lang w:eastAsia="ar-SA"/>
        </w:rPr>
      </w:r>
      <w:r>
        <w:br w:type="page"/>
      </w:r>
    </w:p>
    <w:p>
      <w:pPr>
        <w:pStyle w:val="Normal"/>
        <w:spacing w:lineRule="auto" w:line="240" w:before="0" w:after="0"/>
        <w:jc w:val="right"/>
        <w:rPr>
          <w:sz w:val="24"/>
          <w:szCs w:val="24"/>
        </w:rPr>
      </w:pPr>
      <w:r>
        <w:rPr>
          <w:rFonts w:eastAsia="Times New Roman" w:cs="Times New Roman" w:ascii="Times New Roman" w:hAnsi="Times New Roman"/>
          <w:b/>
          <w:sz w:val="24"/>
          <w:szCs w:val="24"/>
          <w:lang w:eastAsia="ar-SA"/>
        </w:rPr>
        <w:t>Таблица 1</w:t>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Показатели прогноза социально-экономического развития</w:t>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муниципального округа Дмитровский в городе Москве</w:t>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на 2022 год и плановый период  2023 и 2024 годов</w:t>
      </w:r>
    </w:p>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tbl>
      <w:tblPr>
        <w:tblpPr w:bottomFromText="0" w:horzAnchor="margin" w:leftFromText="181" w:rightFromText="181" w:tblpX="-34" w:tblpY="2" w:topFromText="0" w:vertAnchor="text"/>
        <w:tblW w:w="10343"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500"/>
        <w:gridCol w:w="2896"/>
        <w:gridCol w:w="1276"/>
        <w:gridCol w:w="1620"/>
        <w:gridCol w:w="1784"/>
        <w:gridCol w:w="1260"/>
        <w:gridCol w:w="1006"/>
      </w:tblGrid>
      <w:tr>
        <w:trPr>
          <w:trHeight w:val="270" w:hRule="atLeast"/>
        </w:trPr>
        <w:tc>
          <w:tcPr>
            <w:tcW w:w="5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ind w:left="-26"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ind w:left="-26"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t>№</w:t>
            </w:r>
          </w:p>
        </w:tc>
        <w:tc>
          <w:tcPr>
            <w:tcW w:w="28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ind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ind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t>Наименование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Единица измере-ния</w:t>
            </w:r>
          </w:p>
        </w:tc>
        <w:tc>
          <w:tcPr>
            <w:tcW w:w="16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Утверждено на 2021 год</w:t>
            </w:r>
          </w:p>
        </w:tc>
        <w:tc>
          <w:tcPr>
            <w:tcW w:w="40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                           </w:t>
            </w:r>
            <w:r>
              <w:rPr>
                <w:rFonts w:eastAsia="Times New Roman" w:cs="Times New Roman" w:ascii="Times New Roman" w:hAnsi="Times New Roman"/>
                <w:b/>
                <w:lang w:eastAsia="ar-SA"/>
              </w:rPr>
              <w:t>Прогноз</w:t>
            </w:r>
          </w:p>
        </w:tc>
      </w:tr>
      <w:tr>
        <w:trPr>
          <w:trHeight w:val="345" w:hRule="atLeast"/>
        </w:trPr>
        <w:tc>
          <w:tcPr>
            <w:tcW w:w="5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2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6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78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Очередной финансовый год 2022 год</w:t>
            </w:r>
          </w:p>
        </w:tc>
        <w:tc>
          <w:tcPr>
            <w:tcW w:w="22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Плановый период</w:t>
            </w:r>
          </w:p>
        </w:tc>
      </w:tr>
      <w:tr>
        <w:trPr>
          <w:trHeight w:val="195" w:hRule="atLeast"/>
        </w:trPr>
        <w:tc>
          <w:tcPr>
            <w:tcW w:w="5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2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6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1-ый год</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2023 </w:t>
            </w:r>
          </w:p>
        </w:tc>
        <w:tc>
          <w:tcPr>
            <w:tcW w:w="10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2-ой год</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2024 </w:t>
            </w:r>
          </w:p>
        </w:tc>
      </w:tr>
      <w:tr>
        <w:trPr>
          <w:trHeight w:val="632" w:hRule="atLeast"/>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1</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Численность населения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чел.</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93,5</w:t>
            </w:r>
          </w:p>
        </w:tc>
        <w:tc>
          <w:tcPr>
            <w:tcW w:w="1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93,3</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93,3</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93,3</w:t>
            </w:r>
          </w:p>
        </w:tc>
      </w:tr>
      <w:tr>
        <w:trPr>
          <w:trHeight w:val="385" w:hRule="atLeast"/>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2</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Доходы бюджета МО</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25 739,7</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28 817,7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23 819,7</w:t>
            </w:r>
          </w:p>
        </w:tc>
      </w:tr>
      <w:tr>
        <w:trPr>
          <w:trHeight w:val="404" w:hRule="atLeast"/>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3</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Объем оказания бесплатных услуг населению</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Чел.</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150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150</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150</w:t>
            </w:r>
          </w:p>
        </w:tc>
      </w:tr>
      <w:tr>
        <w:trPr>
          <w:trHeight w:val="404" w:hRule="atLeast"/>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4</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Фонд заработной платы работников аппарата Совета депутатов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8790,9</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8382,6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8382,6</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8382,6</w:t>
            </w:r>
          </w:p>
        </w:tc>
      </w:tr>
      <w:tr>
        <w:trPr>
          <w:trHeight w:val="140" w:hRule="atLeast"/>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5</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lang w:eastAsia="ar-SA"/>
              </w:rPr>
            </w:pPr>
            <w:r>
              <w:rPr>
                <w:rFonts w:eastAsia="Times New Roman" w:cs="Times New Roman" w:ascii="Times New Roman" w:hAnsi="Times New Roman"/>
                <w:lang w:eastAsia="ar-SA"/>
              </w:rPr>
              <w:t>Объем продукции, закупаемой для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5 507,4</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3174,2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3174,2</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3174,2</w:t>
            </w:r>
          </w:p>
        </w:tc>
      </w:tr>
      <w:tr>
        <w:trPr>
          <w:trHeight w:val="140" w:hRule="atLeast"/>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lang w:eastAsia="ar-SA"/>
              </w:rPr>
            </w:pPr>
            <w:r>
              <w:rPr>
                <w:rFonts w:cs="Times New Roman" w:ascii="Times New Roman" w:hAnsi="Times New Roman"/>
              </w:rPr>
              <w:t>Объем финансовых средств, выделяемых на проведение социальной политики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1085,9</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r>
      <w:tr>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lang w:eastAsia="ar-SA"/>
              </w:rPr>
            </w:pPr>
            <w:r>
              <w:rPr>
                <w:rFonts w:eastAsia="Times New Roman" w:cs="Times New Roman" w:ascii="Times New Roman" w:hAnsi="Times New Roman"/>
                <w:lang w:eastAsia="ar-SA"/>
              </w:rPr>
              <w:t>Объем финансовых средств, выделяемых на информирование жителей о деятельности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r>
      <w:tr>
        <w:trPr>
          <w:trHeight w:val="736" w:hRule="atLeast"/>
        </w:trPr>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2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lang w:eastAsia="ar-SA"/>
              </w:rPr>
            </w:pPr>
            <w:r>
              <w:rPr>
                <w:rFonts w:eastAsia="Times New Roman" w:cs="Times New Roman" w:ascii="Times New Roman" w:hAnsi="Times New Roman"/>
                <w:lang w:eastAsia="ar-SA"/>
              </w:rPr>
              <w:t>Объем финансовых средств, выделяемых на проведение местных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3050,1</w:t>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2460,5</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1879,2</w:t>
            </w:r>
          </w:p>
        </w:tc>
      </w:tr>
    </w:tbl>
    <w:p>
      <w:pPr>
        <w:pStyle w:val="Normal"/>
        <w:spacing w:lineRule="auto" w:line="240" w:before="0" w:after="0"/>
        <w:jc w:val="right"/>
        <w:rPr>
          <w:rFonts w:ascii="Times New Roman" w:hAnsi="Times New Roman" w:eastAsia="Times New Roman" w:cs="Times New Roman"/>
          <w:b/>
          <w:b/>
          <w:sz w:val="28"/>
          <w:szCs w:val="20"/>
          <w:lang w:eastAsia="ar-SA"/>
        </w:rPr>
      </w:pPr>
      <w:r>
        <w:rPr>
          <w:rFonts w:eastAsia="Times New Roman" w:cs="Times New Roman" w:ascii="Times New Roman" w:hAnsi="Times New Roman"/>
          <w:b/>
          <w:sz w:val="28"/>
          <w:szCs w:val="20"/>
          <w:lang w:eastAsia="ar-SA"/>
        </w:rPr>
      </w:r>
    </w:p>
    <w:p>
      <w:pPr>
        <w:pStyle w:val="Normal"/>
        <w:rPr>
          <w:rFonts w:ascii="Times New Roman" w:hAnsi="Times New Roman" w:eastAsia="Times New Roman" w:cs="Times New Roman"/>
          <w:b/>
          <w:b/>
          <w:sz w:val="28"/>
          <w:szCs w:val="20"/>
          <w:lang w:eastAsia="ar-SA"/>
        </w:rPr>
      </w:pPr>
      <w:r>
        <w:rPr>
          <w:rFonts w:eastAsia="Times New Roman" w:cs="Times New Roman" w:ascii="Times New Roman" w:hAnsi="Times New Roman"/>
          <w:b/>
          <w:sz w:val="28"/>
          <w:szCs w:val="20"/>
          <w:lang w:eastAsia="ar-SA"/>
        </w:rPr>
      </w:r>
      <w:r>
        <w:br w:type="page"/>
      </w:r>
    </w:p>
    <w:p>
      <w:pPr>
        <w:pStyle w:val="Normal"/>
        <w:spacing w:lineRule="auto" w:line="240" w:before="0" w:after="0"/>
        <w:jc w:val="right"/>
        <w:rPr>
          <w:sz w:val="24"/>
          <w:szCs w:val="24"/>
        </w:rPr>
      </w:pPr>
      <w:r>
        <w:rPr>
          <w:rFonts w:eastAsia="Times New Roman" w:cs="Times New Roman" w:ascii="Times New Roman" w:hAnsi="Times New Roman"/>
          <w:b/>
          <w:sz w:val="24"/>
          <w:szCs w:val="24"/>
          <w:lang w:eastAsia="ar-SA"/>
        </w:rPr>
        <w:t>Таблица 2</w:t>
      </w:r>
    </w:p>
    <w:p>
      <w:pPr>
        <w:pStyle w:val="Normal"/>
        <w:spacing w:lineRule="auto" w:line="240" w:before="0" w:after="0"/>
        <w:jc w:val="center"/>
        <w:rPr>
          <w:sz w:val="24"/>
          <w:szCs w:val="24"/>
        </w:rPr>
      </w:pPr>
      <w:r>
        <w:rPr>
          <w:rFonts w:eastAsia="Times New Roman" w:cs="Times New Roman" w:ascii="Times New Roman" w:hAnsi="Times New Roman"/>
          <w:b/>
          <w:color w:val="000000"/>
          <w:sz w:val="24"/>
          <w:szCs w:val="24"/>
          <w:lang w:eastAsia="ar-SA"/>
        </w:rPr>
        <w:t xml:space="preserve">Пояснительная записка </w:t>
      </w:r>
    </w:p>
    <w:p>
      <w:pPr>
        <w:pStyle w:val="Normal"/>
        <w:spacing w:lineRule="auto" w:line="240" w:before="0" w:after="0"/>
        <w:jc w:val="center"/>
        <w:rPr>
          <w:sz w:val="24"/>
          <w:szCs w:val="24"/>
        </w:rPr>
      </w:pPr>
      <w:r>
        <w:rPr>
          <w:rFonts w:eastAsia="Times New Roman" w:cs="Times New Roman" w:ascii="Times New Roman" w:hAnsi="Times New Roman"/>
          <w:b/>
          <w:color w:val="000000"/>
          <w:sz w:val="24"/>
          <w:szCs w:val="24"/>
          <w:lang w:eastAsia="ar-SA"/>
        </w:rPr>
        <w:t xml:space="preserve">к прогнозу социально-экономического развития  </w:t>
      </w:r>
    </w:p>
    <w:p>
      <w:pPr>
        <w:pStyle w:val="Normal"/>
        <w:spacing w:lineRule="auto" w:line="240" w:before="0" w:after="0"/>
        <w:jc w:val="center"/>
        <w:rPr>
          <w:sz w:val="24"/>
          <w:szCs w:val="24"/>
        </w:rPr>
      </w:pPr>
      <w:r>
        <w:rPr>
          <w:rFonts w:eastAsia="Times New Roman" w:cs="Times New Roman" w:ascii="Times New Roman" w:hAnsi="Times New Roman"/>
          <w:b/>
          <w:color w:val="000000"/>
          <w:sz w:val="24"/>
          <w:szCs w:val="24"/>
          <w:lang w:eastAsia="ar-SA"/>
        </w:rPr>
        <w:t>муниципального округа Дмитровский</w:t>
      </w:r>
      <w:r>
        <w:rPr>
          <w:rFonts w:eastAsia="Times New Roman" w:cs="Times New Roman" w:ascii="Times New Roman" w:hAnsi="Times New Roman"/>
          <w:b/>
          <w:i/>
          <w:color w:val="000000"/>
          <w:sz w:val="24"/>
          <w:szCs w:val="24"/>
          <w:lang w:eastAsia="ar-SA"/>
        </w:rPr>
        <w:t xml:space="preserve"> </w:t>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на  2022 и плановый период 2023 и 2024 годов</w:t>
      </w:r>
    </w:p>
    <w:p>
      <w:pPr>
        <w:pStyle w:val="Normal"/>
        <w:spacing w:lineRule="auto" w:line="240" w:before="0" w:after="0"/>
        <w:jc w:val="right"/>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r>
    </w:p>
    <w:tbl>
      <w:tblPr>
        <w:tblpPr w:bottomFromText="0" w:horzAnchor="margin" w:leftFromText="181" w:rightFromText="181" w:tblpX="0" w:tblpY="2" w:topFromText="0" w:vertAnchor="text"/>
        <w:tblW w:w="10456"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468"/>
        <w:gridCol w:w="2427"/>
        <w:gridCol w:w="960"/>
        <w:gridCol w:w="1214"/>
        <w:gridCol w:w="991"/>
        <w:gridCol w:w="1020"/>
        <w:gridCol w:w="3375"/>
      </w:tblGrid>
      <w:tr>
        <w:trPr>
          <w:trHeight w:val="270" w:hRule="atLeast"/>
        </w:trPr>
        <w:tc>
          <w:tcPr>
            <w:tcW w:w="4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pacing w:lineRule="auto" w:line="240" w:before="0" w:after="0"/>
              <w:ind w:left="-26"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pacing w:lineRule="auto" w:line="240" w:before="0" w:after="0"/>
              <w:ind w:left="-26"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w:t>
            </w:r>
          </w:p>
        </w:tc>
        <w:tc>
          <w:tcPr>
            <w:tcW w:w="24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pacing w:lineRule="auto" w:line="240" w:before="0" w:after="0"/>
              <w:ind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pacing w:lineRule="auto" w:line="240" w:before="0" w:after="0"/>
              <w:ind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Наименование показателя</w:t>
            </w:r>
          </w:p>
        </w:tc>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Утв. на</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2021 год</w:t>
            </w:r>
          </w:p>
        </w:tc>
        <w:tc>
          <w:tcPr>
            <w:tcW w:w="32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 xml:space="preserve">                        </w:t>
            </w:r>
            <w:r>
              <w:rPr>
                <w:rFonts w:eastAsia="Times New Roman" w:cs="Times New Roman" w:ascii="Times New Roman" w:hAnsi="Times New Roman"/>
                <w:b/>
                <w:sz w:val="20"/>
                <w:szCs w:val="20"/>
                <w:lang w:eastAsia="ar-SA"/>
              </w:rPr>
              <w:t>Прогноз</w:t>
            </w:r>
          </w:p>
        </w:tc>
        <w:tc>
          <w:tcPr>
            <w:tcW w:w="33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Причины и факторы изменений</w:t>
            </w:r>
          </w:p>
        </w:tc>
      </w:tr>
      <w:tr>
        <w:trPr>
          <w:trHeight w:val="345" w:hRule="atLeast"/>
        </w:trPr>
        <w:tc>
          <w:tcPr>
            <w:tcW w:w="4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24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12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Очередной финансовый год 2022 год</w:t>
            </w:r>
          </w:p>
        </w:tc>
        <w:tc>
          <w:tcPr>
            <w:tcW w:w="20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Плановый период</w:t>
            </w:r>
          </w:p>
        </w:tc>
        <w:tc>
          <w:tcPr>
            <w:tcW w:w="33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r>
      <w:tr>
        <w:trPr>
          <w:trHeight w:val="195" w:hRule="atLeast"/>
        </w:trPr>
        <w:tc>
          <w:tcPr>
            <w:tcW w:w="4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24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1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1-ый год</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2023</w:t>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2-ой год</w:t>
            </w:r>
          </w:p>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 xml:space="preserve">2024 </w:t>
            </w:r>
          </w:p>
        </w:tc>
        <w:tc>
          <w:tcPr>
            <w:tcW w:w="33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r>
      <w:tr>
        <w:trPr>
          <w:trHeight w:val="632"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Численность населения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93,5</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93,3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93,3</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93,3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color w:val="000000"/>
                <w:sz w:val="20"/>
                <w:szCs w:val="20"/>
                <w:lang w:eastAsia="ar-SA"/>
              </w:rPr>
              <w:t>По данным Территориального органа ФСГС по г. Москве</w:t>
            </w:r>
          </w:p>
        </w:tc>
      </w:tr>
      <w:tr>
        <w:trPr>
          <w:trHeight w:val="385"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Доходы бюджета МО</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23 861,4</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23 819,7</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29 445,5</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23 819,7</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900" w:leader="none"/>
              </w:tabs>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Объем доходов бюджета МО Дмитровский определяется согласно проекта закона города Москвы «О бюджете города Москвы на 2022 год и плановый период 2023 и 2024 годов».</w:t>
            </w:r>
          </w:p>
        </w:tc>
      </w:tr>
      <w:tr>
        <w:trPr>
          <w:trHeight w:val="404"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Объем оказания бесплатных услуг населению</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150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150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150</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Фактическое обращение граждан за юридической помощью</w:t>
            </w:r>
          </w:p>
        </w:tc>
      </w:tr>
      <w:tr>
        <w:trPr>
          <w:trHeight w:val="404"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4</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Фонд заработной платы работников аппарата Совета депутатов</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8790,9</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8382,6</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rFonts w:cs="Times New Roman" w:ascii="Times New Roman" w:hAnsi="Times New Roman"/>
                <w:sz w:val="20"/>
                <w:szCs w:val="20"/>
              </w:rPr>
              <w:t>8382,6</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rFonts w:cs="Times New Roman" w:ascii="Times New Roman" w:hAnsi="Times New Roman"/>
                <w:sz w:val="20"/>
                <w:szCs w:val="20"/>
              </w:rPr>
              <w:t>8382,6</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Согласно штатному расписанию, методике планирования бюджетных ассигнований</w:t>
            </w:r>
          </w:p>
        </w:tc>
      </w:tr>
      <w:tr>
        <w:trPr>
          <w:trHeight w:val="404"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Объем продукции, закупаемой для муниципальных нужд</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5 507,4</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3174,2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3174,2</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3174,2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Объем продукции, закупаемой для муниципальных нужд, определяется исходя из общего объема доходов бюджета МО Дмитровский, с учетом прогнозного изменения уровня цен</w:t>
            </w:r>
          </w:p>
        </w:tc>
      </w:tr>
      <w:tr>
        <w:trPr>
          <w:trHeight w:val="140"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6</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sz w:val="20"/>
                <w:szCs w:val="20"/>
              </w:rPr>
            </w:pPr>
            <w:r>
              <w:rPr>
                <w:rFonts w:cs="Times New Roman" w:ascii="Times New Roman" w:hAnsi="Times New Roman"/>
                <w:sz w:val="20"/>
                <w:szCs w:val="20"/>
              </w:rPr>
              <w:t>Объем финансовых средств, выделяемых на проведение социальной политики</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1085,9</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1078,6</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1078,6</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1078,6</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При формировании нормативной величины расходов на выплату муниципальным служащим, вышедшим на пенсию учтены расходы на доплату к пенсии 4 муниципальным служащим, вышедшим на пенсию по данным предоставленным ГКУ ДТСЗН г.Москвы, а также компенсационные выплаты.</w:t>
            </w:r>
          </w:p>
        </w:tc>
      </w:tr>
      <w:tr>
        <w:trPr>
          <w:trHeight w:val="140"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7</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Объем финансовых средств, выделяемых на информирование жителей о деятельности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140,0</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lang w:eastAsia="ar-SA"/>
              </w:rPr>
            </w:pPr>
            <w:r>
              <w:rPr>
                <w:rFonts w:eastAsia="Times New Roman" w:cs="Times New Roman" w:ascii="Times New Roman" w:hAnsi="Times New Roman"/>
                <w:color w:val="000000"/>
                <w:sz w:val="20"/>
                <w:szCs w:val="20"/>
                <w:lang w:eastAsia="ar-SA"/>
              </w:rPr>
              <w:t>Объем финансовых средств, выделяемых на информирование жителей о деятельности ОМСУ, планируется исходя из общего объема доходов бюджета МО Дмитровский с учетом прогнозного изменения уровня цен</w:t>
            </w:r>
          </w:p>
        </w:tc>
      </w:tr>
      <w:tr>
        <w:trPr>
          <w:trHeight w:val="2298"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28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8</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Объем финансовых средств, выделяемых на проведение местных праздничных мероприятий</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3050,1</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3041,8</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2460,5</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1879,2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color w:val="000000"/>
                <w:sz w:val="20"/>
                <w:szCs w:val="20"/>
                <w:lang w:eastAsia="ar-SA"/>
              </w:rPr>
              <w:t xml:space="preserve">Объем финансовых средств, выделяемых на </w:t>
            </w:r>
            <w:r>
              <w:rPr>
                <w:rFonts w:eastAsia="Times New Roman" w:cs="Times New Roman" w:ascii="Times New Roman" w:hAnsi="Times New Roman"/>
                <w:sz w:val="20"/>
                <w:szCs w:val="20"/>
                <w:lang w:eastAsia="ar-SA"/>
              </w:rPr>
              <w:t xml:space="preserve"> проведение местных праздничных мероприятий</w:t>
            </w:r>
            <w:r>
              <w:rPr>
                <w:rFonts w:eastAsia="Times New Roman" w:cs="Times New Roman" w:ascii="Times New Roman" w:hAnsi="Times New Roman"/>
                <w:color w:val="000000"/>
                <w:sz w:val="20"/>
                <w:szCs w:val="20"/>
                <w:lang w:eastAsia="ar-SA"/>
              </w:rPr>
              <w:t xml:space="preserve"> , планируется исходя из общего объема доходов бюджета МО Дмитровский с учетом прогнозного изменения уровня цен </w:t>
            </w:r>
          </w:p>
        </w:tc>
      </w:tr>
    </w:tbl>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ind w:left="6379" w:hanging="0"/>
        <w:jc w:val="both"/>
        <w:rPr>
          <w:sz w:val="22"/>
          <w:szCs w:val="22"/>
        </w:rPr>
      </w:pPr>
      <w:r>
        <w:rPr>
          <w:rFonts w:cs="Times New Roman" w:ascii="Times New Roman" w:hAnsi="Times New Roman"/>
          <w:sz w:val="22"/>
          <w:szCs w:val="22"/>
        </w:rPr>
        <w:t>Приложение 3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Основные направления бюджетной и налоговой политики на 2022 год и плановый период 2023 и 2024 годов</w:t>
      </w:r>
    </w:p>
    <w:p>
      <w:pPr>
        <w:pStyle w:val="Normal"/>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numPr>
          <w:ilvl w:val="0"/>
          <w:numId w:val="1"/>
        </w:numPr>
        <w:spacing w:lineRule="auto" w:line="240" w:before="0" w:after="0"/>
        <w:jc w:val="center"/>
        <w:rPr>
          <w:sz w:val="24"/>
          <w:szCs w:val="24"/>
        </w:rPr>
      </w:pPr>
      <w:r>
        <w:rPr>
          <w:rFonts w:eastAsia="Times New Roman" w:cs="Times New Roman" w:ascii="Times New Roman" w:hAnsi="Times New Roman"/>
          <w:b/>
          <w:sz w:val="24"/>
          <w:szCs w:val="24"/>
          <w:lang w:eastAsia="ar-SA"/>
        </w:rPr>
        <w:t>Общие положения</w:t>
      </w:r>
    </w:p>
    <w:p>
      <w:pPr>
        <w:pStyle w:val="Normal"/>
        <w:spacing w:lineRule="auto" w:line="240" w:before="0" w:after="0"/>
        <w:ind w:firstLine="720"/>
        <w:jc w:val="both"/>
        <w:rPr>
          <w:sz w:val="24"/>
          <w:szCs w:val="24"/>
        </w:rPr>
      </w:pPr>
      <w:r>
        <w:rPr>
          <w:rFonts w:eastAsia="Times New Roman" w:cs="Times New Roman" w:ascii="Times New Roman" w:hAnsi="Times New Roman"/>
          <w:sz w:val="24"/>
          <w:szCs w:val="24"/>
          <w:lang w:eastAsia="ar-SA"/>
        </w:rPr>
        <w:t>Основные направления бюджетной и налоговой политики муниципального округа Дмитровский на 2022 год и плановый период 2023 и 2024 годов подготовлены на основании и в соответствии с Бюджетным кодексом Российской Федерации, Уставом муниципального округа Дмитровский, Положением о бюджетном процессе в муниципальном округе Дмитровский и содержат основные ориентиры и направления бюджетной и налоговой политики муниципального округа Дмитровский.</w:t>
      </w:r>
    </w:p>
    <w:p>
      <w:pPr>
        <w:pStyle w:val="Normal"/>
        <w:spacing w:lineRule="auto" w:line="240" w:before="0" w:after="0"/>
        <w:ind w:firstLine="720"/>
        <w:jc w:val="both"/>
        <w:rPr>
          <w:sz w:val="24"/>
          <w:szCs w:val="24"/>
        </w:rPr>
      </w:pPr>
      <w:r>
        <w:rPr>
          <w:rFonts w:eastAsia="Times New Roman" w:cs="Times New Roman" w:ascii="Times New Roman" w:hAnsi="Times New Roman"/>
          <w:sz w:val="24"/>
          <w:szCs w:val="24"/>
          <w:lang w:eastAsia="ar-SA"/>
        </w:rPr>
        <w:t>Бюджетная и налоговая политика 2022 год и плановый период 2023 и 2024 годов является одной из основ для формирования бюджета муниципального округа Дмитровский (далее местный бюджет), обеспечения рационального и эффективного использования бюджетных средств, дальнейшего совершенствования межбюджетных отношений.</w:t>
      </w:r>
    </w:p>
    <w:p>
      <w:pPr>
        <w:pStyle w:val="Normal"/>
        <w:spacing w:lineRule="auto" w:line="240" w:before="0" w:after="0"/>
        <w:ind w:firstLine="720"/>
        <w:jc w:val="both"/>
        <w:rPr>
          <w:sz w:val="24"/>
          <w:szCs w:val="24"/>
        </w:rPr>
      </w:pPr>
      <w:r>
        <w:rPr>
          <w:rFonts w:eastAsia="Times New Roman" w:cs="Times New Roman" w:ascii="Times New Roman" w:hAnsi="Times New Roman"/>
          <w:sz w:val="24"/>
          <w:szCs w:val="24"/>
          <w:lang w:eastAsia="ar-SA"/>
        </w:rPr>
        <w:t xml:space="preserve">Бюджетная и налоговая политика должна обеспечивать динамичное развитие экономики и быть ориентирована на комплексный подход в решении задач по обеспечению социальной стабильности, повышению уровня и качества жизни жителей муниципального округа Дмитровский. </w:t>
      </w:r>
    </w:p>
    <w:p>
      <w:pPr>
        <w:pStyle w:val="Normal"/>
        <w:spacing w:lineRule="auto" w:line="240" w:before="0" w:after="0"/>
        <w:ind w:firstLine="72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1"/>
        </w:numPr>
        <w:spacing w:lineRule="auto" w:line="240" w:before="0" w:after="0"/>
        <w:jc w:val="center"/>
        <w:rPr>
          <w:sz w:val="24"/>
          <w:szCs w:val="24"/>
        </w:rPr>
      </w:pPr>
      <w:r>
        <w:rPr>
          <w:rFonts w:eastAsia="Times New Roman" w:cs="Times New Roman" w:ascii="Times New Roman" w:hAnsi="Times New Roman"/>
          <w:b/>
          <w:sz w:val="24"/>
          <w:szCs w:val="24"/>
          <w:lang w:eastAsia="ar-SA"/>
        </w:rPr>
        <w:t>Основные задачи бюджетной и налоговой политики</w:t>
      </w:r>
    </w:p>
    <w:p>
      <w:pPr>
        <w:pStyle w:val="Normal"/>
        <w:spacing w:lineRule="auto" w:line="240" w:before="0" w:after="0"/>
        <w:ind w:firstLine="720"/>
        <w:jc w:val="both"/>
        <w:rPr>
          <w:sz w:val="24"/>
          <w:szCs w:val="24"/>
        </w:rPr>
      </w:pPr>
      <w:r>
        <w:rPr>
          <w:rFonts w:eastAsia="Times New Roman" w:cs="Times New Roman" w:ascii="Times New Roman" w:hAnsi="Times New Roman"/>
          <w:sz w:val="24"/>
          <w:szCs w:val="24"/>
          <w:lang w:eastAsia="ar-SA"/>
        </w:rPr>
        <w:t>Основными задачами бюджетной и налоговой политики местного бюджета 2022 год и плановый период 2023 и 2024 годов  являются:</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Обеспечение эффективного исполнения обязательств по собственным (местным) полномочиям, а также переданным отдельным государственным полномочиям.</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Разработка и утверждение сбалансированного местного бюджета, как основы обеспечения предсказуемости и преемственности бюджетной политики.</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Исполнение местного бюджета в режиме разумной экономии бюджетных средств.</w:t>
      </w:r>
    </w:p>
    <w:p>
      <w:pPr>
        <w:pStyle w:val="Normal"/>
        <w:spacing w:lineRule="auto" w:line="240" w:before="0" w:after="0"/>
        <w:ind w:left="720" w:hanging="0"/>
        <w:jc w:val="both"/>
        <w:rPr>
          <w:sz w:val="24"/>
          <w:szCs w:val="24"/>
        </w:rPr>
      </w:pPr>
      <w:r>
        <w:rPr>
          <w:rFonts w:eastAsia="Times New Roman" w:cs="Times New Roman" w:ascii="Times New Roman" w:hAnsi="Times New Roman"/>
          <w:sz w:val="24"/>
          <w:szCs w:val="24"/>
          <w:lang w:eastAsia="ar-SA"/>
        </w:rPr>
        <w:t>Реализация планово-целевого принципа расходования бюджетных средств.</w:t>
      </w:r>
    </w:p>
    <w:p>
      <w:pPr>
        <w:pStyle w:val="Normal"/>
        <w:spacing w:lineRule="auto" w:line="240" w:before="0" w:after="0"/>
        <w:ind w:left="720" w:hanging="0"/>
        <w:jc w:val="both"/>
        <w:rPr>
          <w:sz w:val="24"/>
          <w:szCs w:val="24"/>
        </w:rPr>
      </w:pPr>
      <w:r>
        <w:rPr>
          <w:rFonts w:eastAsia="Times New Roman" w:cs="Times New Roman" w:ascii="Times New Roman" w:hAnsi="Times New Roman"/>
          <w:sz w:val="24"/>
          <w:szCs w:val="24"/>
          <w:lang w:eastAsia="ar-SA"/>
        </w:rPr>
        <w:t>Обеспечение сбалансированности местного бюджета.</w:t>
      </w:r>
    </w:p>
    <w:p>
      <w:pPr>
        <w:pStyle w:val="Normal"/>
        <w:spacing w:lineRule="auto" w:line="240" w:before="0" w:after="0"/>
        <w:ind w:left="720" w:hanging="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numPr>
          <w:ilvl w:val="0"/>
          <w:numId w:val="1"/>
        </w:numPr>
        <w:spacing w:lineRule="auto" w:line="240" w:before="0" w:after="0"/>
        <w:jc w:val="center"/>
        <w:rPr>
          <w:sz w:val="24"/>
          <w:szCs w:val="24"/>
        </w:rPr>
      </w:pPr>
      <w:r>
        <w:rPr>
          <w:rFonts w:eastAsia="Times New Roman" w:cs="Times New Roman" w:ascii="Times New Roman" w:hAnsi="Times New Roman"/>
          <w:b/>
          <w:sz w:val="24"/>
          <w:szCs w:val="24"/>
          <w:lang w:eastAsia="ar-SA"/>
        </w:rPr>
        <w:t>Основные направления бюджетной и налоговой политики</w:t>
      </w:r>
    </w:p>
    <w:p>
      <w:pPr>
        <w:pStyle w:val="Normal"/>
        <w:spacing w:lineRule="auto" w:line="240" w:before="0" w:after="0"/>
        <w:ind w:firstLine="720"/>
        <w:jc w:val="both"/>
        <w:rPr>
          <w:sz w:val="24"/>
          <w:szCs w:val="24"/>
        </w:rPr>
      </w:pPr>
      <w:r>
        <w:rPr>
          <w:rFonts w:eastAsia="Times New Roman" w:cs="Times New Roman" w:ascii="Times New Roman" w:hAnsi="Times New Roman"/>
          <w:sz w:val="24"/>
          <w:szCs w:val="24"/>
          <w:lang w:eastAsia="ar-SA"/>
        </w:rPr>
        <w:t>Принимая во внимание, что в 2022 году и плановом периоде 2023 и 2024 годов единственными налоговыми доходами местного бюджета будут отчисления от налога на доходы физических лиц, основными направлениями налоговой политики году будут являться:</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Оптимизация работы и взаимодействие с налоговыми службами в части собираемости налога на доходы физических лиц.</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Взаимодействие с Департаментом финансов города Москвы, Управлением Федерального казначейства по г. Москве и иными органами в части налоговых поступлений в местный бюджет.</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Усиление контроля за поступлением в муниципальный округ причитающихся доходов.</w:t>
      </w:r>
    </w:p>
    <w:p>
      <w:pPr>
        <w:pStyle w:val="NoSpacing"/>
        <w:jc w:val="both"/>
        <w:rPr>
          <w:sz w:val="24"/>
          <w:szCs w:val="24"/>
        </w:rPr>
      </w:pPr>
      <w:r>
        <w:rPr>
          <w:rFonts w:ascii="Times New Roman" w:hAnsi="Times New Roman"/>
          <w:sz w:val="24"/>
          <w:szCs w:val="24"/>
        </w:rPr>
        <w:t xml:space="preserve">Одной из приоритетных задач бюджетной политики муниципального округа Восточное Дегунино  является повышение открытости и прозрачности бюджетного процесса. </w:t>
      </w:r>
    </w:p>
    <w:p>
      <w:pPr>
        <w:pStyle w:val="NoSpacing"/>
        <w:ind w:firstLine="708"/>
        <w:jc w:val="both"/>
        <w:rPr>
          <w:sz w:val="24"/>
          <w:szCs w:val="24"/>
        </w:rPr>
      </w:pPr>
      <w:r>
        <w:rPr>
          <w:rFonts w:ascii="Times New Roman" w:hAnsi="Times New Roman"/>
          <w:sz w:val="24"/>
          <w:szCs w:val="24"/>
        </w:rPr>
        <w:t>Бюджетная политика в сфере межбюджетных отношений с бюджетом города Москвы в 2022 году предусматривает:</w:t>
      </w:r>
    </w:p>
    <w:p>
      <w:pPr>
        <w:pStyle w:val="NoSpacing"/>
        <w:jc w:val="both"/>
        <w:rPr>
          <w:sz w:val="24"/>
          <w:szCs w:val="24"/>
        </w:rPr>
      </w:pPr>
      <w:r>
        <w:rPr>
          <w:rFonts w:ascii="Times New Roman" w:hAnsi="Times New Roman"/>
          <w:sz w:val="24"/>
          <w:szCs w:val="24"/>
        </w:rPr>
        <w:t>- обеспечение сбалансированности бюджета муниципального округа Дмитровский, в части предоставления межбюджетного трансферта бюджету муниципального округа, а также стимулирование увеличения доходной части местного бюджета. Бюджетная политика в сфере межбюджетных отношений обеспечивает повышение финансовой самостоятельности и устойчивое развитие муниципального округа Дмитровский.</w:t>
      </w:r>
    </w:p>
    <w:p>
      <w:pPr>
        <w:pStyle w:val="NoSpacing"/>
        <w:jc w:val="both"/>
        <w:rPr>
          <w:sz w:val="24"/>
          <w:szCs w:val="24"/>
        </w:rPr>
      </w:pPr>
      <w:r>
        <w:rPr>
          <w:rFonts w:ascii="Times New Roman" w:hAnsi="Times New Roman"/>
          <w:sz w:val="24"/>
          <w:szCs w:val="24"/>
        </w:rPr>
        <w:tab/>
        <w:t xml:space="preserve">Реализация задач повышения эффективности расходов бюджета муниципального округа Дмитровский обеспечивается применением новых механизмов финансового обеспечения, ориентированных на результат, повышением прозрачности процедур составления, внесения изменений и исполнения бюджета муниципального округа, расширением информационной среды управления финансами. </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eastAsia="ar-SA"/>
        </w:rPr>
        <w:t>Таким образом, приоритетными направлениями бюджетных расходов на 2022 год и плановый период 2023 и 2024 годов являются:</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Обеспечение обязательств по деятельности электронных СМИ, официального сайта муниципального округа Дмитровский, в целях эффективного информирования населения муниципального округа Дмитровский о деятельности органов местного самоуправления:</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Обеспечение открытости информации о бюджетной системе муниципального округа.</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Финансовое обеспечение реализуемых муниципальным округом социальных программ, материально-технического обеспечения и дальнейшего повышения качества предоставляемых услуг.</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Повышение эффективности осуществления закупок для муниципальных нужд в целях экономии, а также более эффективного использования средств местного бюджета.</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Усиление контроля за рациональным расходованием средств местного бюджета.</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Укрепление финансовой дисциплины муниципального округа, создание стимулов повышения качества управления бюджетным процессом. </w:t>
      </w:r>
    </w:p>
    <w:p>
      <w:pPr>
        <w:pStyle w:val="Normal"/>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r>
        <w:br w:type="page"/>
      </w:r>
    </w:p>
    <w:p>
      <w:pPr>
        <w:pStyle w:val="Normal"/>
        <w:spacing w:before="0" w:after="0"/>
        <w:ind w:left="6379" w:hanging="0"/>
        <w:jc w:val="both"/>
        <w:rPr>
          <w:sz w:val="22"/>
          <w:szCs w:val="22"/>
        </w:rPr>
      </w:pPr>
      <w:r>
        <w:rPr>
          <w:rFonts w:cs="Times New Roman" w:ascii="Times New Roman" w:hAnsi="Times New Roman"/>
          <w:sz w:val="22"/>
          <w:szCs w:val="22"/>
        </w:rPr>
        <w:t>Приложение 4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sz w:val="24"/>
          <w:szCs w:val="24"/>
        </w:rPr>
      </w:pPr>
      <w:r>
        <w:rPr>
          <w:rFonts w:eastAsia="Times New Roman" w:cs="Times New Roman CYR" w:ascii="Times New Roman CYR" w:hAnsi="Times New Roman CYR"/>
          <w:b/>
          <w:sz w:val="24"/>
          <w:szCs w:val="24"/>
          <w:lang w:eastAsia="ru-RU"/>
        </w:rPr>
        <w:t>Предварительные итоги социально-экономического развития муниципального округа Дмитровский за 10 месяцев 2021 года и ожидаемые итоги социально-экономического развития муниципального округа Дмитровский за 2021 год</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W w:w="1043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840"/>
        <w:gridCol w:w="3520"/>
        <w:gridCol w:w="1458"/>
        <w:gridCol w:w="1461"/>
        <w:gridCol w:w="1591"/>
        <w:gridCol w:w="1561"/>
      </w:tblGrid>
      <w:tr>
        <w:trPr/>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п/п</w:t>
            </w:r>
          </w:p>
        </w:tc>
        <w:tc>
          <w:tcPr>
            <w:tcW w:w="3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Показатели</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План 2021 год</w:t>
            </w:r>
          </w:p>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(тыс. руб.)</w:t>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Факт 10 мес.2021 г.</w:t>
            </w:r>
          </w:p>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(тыс. руб.)</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 выполнения 10 мес. 2021 г.</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Ожидаемое исполнение</w:t>
            </w:r>
          </w:p>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2021 год (тыс. руб.)</w:t>
            </w:r>
          </w:p>
        </w:tc>
      </w:tr>
      <w:tr>
        <w:trPr>
          <w:trHeight w:val="460" w:hRule="atLeast"/>
        </w:trPr>
        <w:tc>
          <w:tcPr>
            <w:tcW w:w="43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Всего доходов</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25739,7</w:t>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21341,0</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82,9</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25226,2</w:t>
            </w:r>
          </w:p>
        </w:tc>
      </w:tr>
      <w:tr>
        <w:trPr/>
        <w:tc>
          <w:tcPr>
            <w:tcW w:w="8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Налог на доходы физических лиц</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23819,9</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19421,0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72,6</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23306,2</w:t>
            </w:r>
          </w:p>
        </w:tc>
      </w:tr>
      <w:tr>
        <w:trPr/>
        <w:tc>
          <w:tcPr>
            <w:tcW w:w="8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cs="Times New Roman" w:ascii="Times New Roman" w:hAnsi="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23239,7</w:t>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16629,4</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71,6</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19955,3</w:t>
            </w:r>
          </w:p>
        </w:tc>
      </w:tr>
      <w:tr>
        <w:trPr/>
        <w:tc>
          <w:tcPr>
            <w:tcW w:w="8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80,0</w:t>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60,9</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76,1</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73,1</w:t>
            </w:r>
          </w:p>
        </w:tc>
      </w:tr>
      <w:tr>
        <w:trPr/>
        <w:tc>
          <w:tcPr>
            <w:tcW w:w="8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500,0</w:t>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1375,1</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275,0</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1650,1</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1360,6</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1632,7</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3</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Безвозмездные поступления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1920,0</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1920,0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1920,0</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1920,0</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1920,0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1920,0</w:t>
            </w:r>
          </w:p>
        </w:tc>
      </w:tr>
      <w:tr>
        <w:trPr>
          <w:trHeight w:val="104" w:hRule="atLeast"/>
        </w:trPr>
        <w:tc>
          <w:tcPr>
            <w:tcW w:w="43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Всего расходов</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25739,7</w:t>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16768,5</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65,1</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22228,0</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Функционирование высшего должностного лица субъекта Российской Федерации и муниципального образования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ar-SA"/>
              </w:rPr>
              <w:t>4748,7</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3632,2</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76,5</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4358,6</w:t>
            </w:r>
          </w:p>
        </w:tc>
      </w:tr>
      <w:tr>
        <w:trPr>
          <w:trHeight w:val="1518" w:hRule="atLeast"/>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ar-SA"/>
              </w:rPr>
              <w:t>2115,0</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1537,5</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72,7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2017,5</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ar-SA"/>
              </w:rPr>
              <w:t>14328,9</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10358,6</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72,3</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12430,3</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Резервный фонд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50,0</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0,0</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0,0</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Другие общегосударственные вопросы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221,1</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189,1</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85,5</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221,0</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Другие вопросы в области культуры, кинематографии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ar-SA"/>
              </w:rPr>
              <w:t>3050,1</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300,0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9,8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2000,0</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Пенсионное обеспечение</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648,3</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625,5</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96,5</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625,5</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9</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Другие вопросы в области социальной политики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437,6</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437,6</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Периодическая печать и издательства</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40,0</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40,0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40,0</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11</w:t>
            </w:r>
          </w:p>
        </w:tc>
        <w:tc>
          <w:tcPr>
            <w:tcW w:w="3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Другие вопросы в области средств массовой информации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85,7</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85,7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97,5</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ind w:left="6379" w:hanging="0"/>
        <w:jc w:val="both"/>
        <w:rPr>
          <w:sz w:val="22"/>
          <w:szCs w:val="22"/>
        </w:rPr>
      </w:pPr>
      <w:r>
        <w:rPr>
          <w:rFonts w:cs="Times New Roman" w:ascii="Times New Roman" w:hAnsi="Times New Roman"/>
          <w:sz w:val="22"/>
          <w:szCs w:val="22"/>
        </w:rPr>
        <w:t>Приложение 5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sz w:val="24"/>
          <w:szCs w:val="24"/>
        </w:rPr>
      </w:pPr>
      <w:r>
        <w:rPr>
          <w:rFonts w:cs="Times New Roman" w:ascii="Times New Roman" w:hAnsi="Times New Roman"/>
          <w:b/>
          <w:sz w:val="24"/>
          <w:szCs w:val="24"/>
        </w:rPr>
        <w:t>Прогноз основных характеристик бюджета муниципального округа Дмитровский</w:t>
      </w:r>
    </w:p>
    <w:p>
      <w:pPr>
        <w:pStyle w:val="Normal"/>
        <w:spacing w:lineRule="auto" w:line="240" w:before="0" w:after="0"/>
        <w:jc w:val="center"/>
        <w:rPr>
          <w:sz w:val="24"/>
          <w:szCs w:val="24"/>
        </w:rPr>
      </w:pPr>
      <w:r>
        <w:rPr>
          <w:rFonts w:cs="Times New Roman" w:ascii="Times New Roman" w:hAnsi="Times New Roman"/>
          <w:b/>
          <w:sz w:val="24"/>
          <w:szCs w:val="24"/>
        </w:rPr>
        <w:t xml:space="preserve">на 2022 </w:t>
      </w:r>
      <w:r>
        <w:rPr>
          <w:rFonts w:eastAsia="Times New Roman" w:cs="Times New Roman" w:ascii="Times New Roman" w:hAnsi="Times New Roman"/>
          <w:b/>
          <w:sz w:val="24"/>
          <w:szCs w:val="24"/>
          <w:lang w:eastAsia="ar-SA"/>
        </w:rPr>
        <w:t xml:space="preserve"> год и плановый период 2023 и 2024 годов</w:t>
      </w:r>
    </w:p>
    <w:p>
      <w:pPr>
        <w:pStyle w:val="Normal"/>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ind w:firstLine="8789"/>
        <w:jc w:val="both"/>
        <w:rPr>
          <w:sz w:val="24"/>
          <w:szCs w:val="24"/>
        </w:rPr>
      </w:pPr>
      <w:r>
        <w:rPr>
          <w:rFonts w:eastAsia="Times New Roman" w:cs="Times New Roman" w:ascii="Times New Roman" w:hAnsi="Times New Roman"/>
          <w:b/>
          <w:sz w:val="24"/>
          <w:szCs w:val="24"/>
          <w:lang w:eastAsia="ar-SA"/>
        </w:rPr>
        <w:t>тыс. руб.</w:t>
      </w:r>
    </w:p>
    <w:tbl>
      <w:tblPr>
        <w:tblStyle w:val="a7"/>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74"/>
        <w:gridCol w:w="2539"/>
        <w:gridCol w:w="2541"/>
        <w:gridCol w:w="2540"/>
      </w:tblGrid>
      <w:tr>
        <w:trPr/>
        <w:tc>
          <w:tcPr>
            <w:tcW w:w="2574" w:type="dxa"/>
            <w:vMerge w:val="restart"/>
            <w:tcBorders/>
          </w:tcPr>
          <w:p>
            <w:pPr>
              <w:pStyle w:val="Normal"/>
              <w:widowControl w:val="false"/>
              <w:spacing w:lineRule="auto" w:line="240" w:before="0" w:after="0"/>
              <w:jc w:val="center"/>
              <w:rPr>
                <w:rFonts w:ascii="Times New Roman" w:hAnsi="Times New Roman" w:eastAsia="Times New Roman" w:cs="Times New Roman"/>
                <w:b/>
                <w:b/>
                <w:kern w:val="0"/>
                <w:sz w:val="22"/>
                <w:szCs w:val="22"/>
                <w:lang w:val="ru-RU" w:eastAsia="ar-SA" w:bidi="ar-SA"/>
              </w:rPr>
            </w:pPr>
            <w:r>
              <w:rPr>
                <w:rFonts w:eastAsia="Times New Roman" w:cs="Times New Roman" w:ascii="Times New Roman" w:hAnsi="Times New Roman"/>
                <w:b/>
                <w:kern w:val="0"/>
                <w:sz w:val="22"/>
                <w:szCs w:val="22"/>
                <w:lang w:val="ru-RU" w:eastAsia="ar-SA" w:bidi="ar-SA"/>
              </w:rPr>
              <w:t>Показатель</w:t>
            </w:r>
          </w:p>
        </w:tc>
        <w:tc>
          <w:tcPr>
            <w:tcW w:w="2539" w:type="dxa"/>
            <w:tcBorders/>
          </w:tcPr>
          <w:p>
            <w:pPr>
              <w:pStyle w:val="Normal"/>
              <w:widowControl w:val="false"/>
              <w:spacing w:lineRule="auto" w:line="240" w:before="0" w:after="0"/>
              <w:jc w:val="center"/>
              <w:rPr>
                <w:rFonts w:ascii="Times New Roman" w:hAnsi="Times New Roman" w:eastAsia="Times New Roman" w:cs="Times New Roman"/>
                <w:b/>
                <w:b/>
                <w:kern w:val="0"/>
                <w:sz w:val="22"/>
                <w:szCs w:val="22"/>
                <w:lang w:val="ru-RU" w:eastAsia="ar-SA" w:bidi="ar-SA"/>
              </w:rPr>
            </w:pPr>
            <w:r>
              <w:rPr>
                <w:rFonts w:eastAsia="Times New Roman" w:cs="Times New Roman" w:ascii="Times New Roman" w:hAnsi="Times New Roman"/>
                <w:b/>
                <w:kern w:val="0"/>
                <w:sz w:val="22"/>
                <w:szCs w:val="22"/>
                <w:lang w:val="ru-RU" w:eastAsia="ar-SA" w:bidi="ar-SA"/>
              </w:rPr>
              <w:t>2022 год</w:t>
            </w:r>
          </w:p>
        </w:tc>
        <w:tc>
          <w:tcPr>
            <w:tcW w:w="2541" w:type="dxa"/>
            <w:tcBorders/>
          </w:tcPr>
          <w:p>
            <w:pPr>
              <w:pStyle w:val="Normal"/>
              <w:widowControl w:val="false"/>
              <w:spacing w:lineRule="auto" w:line="240" w:before="0" w:after="0"/>
              <w:jc w:val="center"/>
              <w:rPr>
                <w:rFonts w:ascii="Times New Roman" w:hAnsi="Times New Roman" w:eastAsia="Times New Roman" w:cs="Times New Roman"/>
                <w:b/>
                <w:b/>
                <w:kern w:val="0"/>
                <w:sz w:val="22"/>
                <w:szCs w:val="22"/>
                <w:lang w:val="ru-RU" w:eastAsia="ar-SA" w:bidi="ar-SA"/>
              </w:rPr>
            </w:pPr>
            <w:r>
              <w:rPr>
                <w:rFonts w:eastAsia="Times New Roman" w:cs="Times New Roman" w:ascii="Times New Roman" w:hAnsi="Times New Roman"/>
                <w:b/>
                <w:kern w:val="0"/>
                <w:sz w:val="22"/>
                <w:szCs w:val="22"/>
                <w:lang w:val="ru-RU" w:eastAsia="ar-SA" w:bidi="ar-SA"/>
              </w:rPr>
              <w:t>2023 год</w:t>
            </w:r>
          </w:p>
        </w:tc>
        <w:tc>
          <w:tcPr>
            <w:tcW w:w="2540" w:type="dxa"/>
            <w:tcBorders/>
          </w:tcPr>
          <w:p>
            <w:pPr>
              <w:pStyle w:val="Normal"/>
              <w:widowControl w:val="false"/>
              <w:spacing w:lineRule="auto" w:line="240" w:before="0" w:after="0"/>
              <w:jc w:val="center"/>
              <w:rPr>
                <w:rFonts w:ascii="Times New Roman" w:hAnsi="Times New Roman" w:eastAsia="Times New Roman" w:cs="Times New Roman"/>
                <w:b/>
                <w:b/>
                <w:kern w:val="0"/>
                <w:sz w:val="22"/>
                <w:szCs w:val="22"/>
                <w:lang w:val="ru-RU" w:eastAsia="ar-SA" w:bidi="ar-SA"/>
              </w:rPr>
            </w:pPr>
            <w:r>
              <w:rPr>
                <w:rFonts w:eastAsia="Times New Roman" w:cs="Times New Roman" w:ascii="Times New Roman" w:hAnsi="Times New Roman"/>
                <w:b/>
                <w:kern w:val="0"/>
                <w:sz w:val="22"/>
                <w:szCs w:val="22"/>
                <w:lang w:val="ru-RU" w:eastAsia="ar-SA" w:bidi="ar-SA"/>
              </w:rPr>
              <w:t>2024 год</w:t>
            </w:r>
          </w:p>
        </w:tc>
      </w:tr>
      <w:tr>
        <w:trPr/>
        <w:tc>
          <w:tcPr>
            <w:tcW w:w="2574" w:type="dxa"/>
            <w:vMerge w:val="continue"/>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r>
          </w:p>
        </w:tc>
        <w:tc>
          <w:tcPr>
            <w:tcW w:w="2539"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(проект)</w:t>
            </w:r>
          </w:p>
        </w:tc>
        <w:tc>
          <w:tcPr>
            <w:tcW w:w="2541"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(проект)</w:t>
            </w:r>
          </w:p>
        </w:tc>
        <w:tc>
          <w:tcPr>
            <w:tcW w:w="2540"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(проект)</w:t>
            </w:r>
          </w:p>
        </w:tc>
      </w:tr>
      <w:tr>
        <w:trPr/>
        <w:tc>
          <w:tcPr>
            <w:tcW w:w="2574" w:type="dxa"/>
            <w:tcBorders/>
          </w:tcPr>
          <w:p>
            <w:pPr>
              <w:pStyle w:val="Normal"/>
              <w:widowControl w:val="false"/>
              <w:spacing w:lineRule="auto" w:line="240" w:before="0" w:after="0"/>
              <w:jc w:val="center"/>
              <w:rPr>
                <w:rFonts w:ascii="Times New Roman" w:hAnsi="Times New Roman" w:eastAsia="Times New Roman" w:cs="Times New Roman"/>
                <w:b/>
                <w:b/>
                <w:kern w:val="0"/>
                <w:sz w:val="22"/>
                <w:szCs w:val="22"/>
                <w:lang w:val="ru-RU" w:eastAsia="ar-SA" w:bidi="ar-SA"/>
              </w:rPr>
            </w:pPr>
            <w:r>
              <w:rPr>
                <w:rFonts w:eastAsia="Times New Roman" w:cs="Times New Roman" w:ascii="Times New Roman" w:hAnsi="Times New Roman"/>
                <w:b/>
                <w:kern w:val="0"/>
                <w:sz w:val="22"/>
                <w:szCs w:val="22"/>
                <w:lang w:val="ru-RU" w:eastAsia="ar-SA" w:bidi="ar-SA"/>
              </w:rPr>
              <w:t>Доходы всего</w:t>
            </w:r>
          </w:p>
        </w:tc>
        <w:tc>
          <w:tcPr>
            <w:tcW w:w="2539"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28 817,7</w:t>
            </w:r>
          </w:p>
        </w:tc>
        <w:tc>
          <w:tcPr>
            <w:tcW w:w="2541"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23 250,1</w:t>
            </w:r>
          </w:p>
        </w:tc>
        <w:tc>
          <w:tcPr>
            <w:tcW w:w="2540"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23 250,1</w:t>
            </w:r>
          </w:p>
        </w:tc>
      </w:tr>
      <w:tr>
        <w:trPr/>
        <w:tc>
          <w:tcPr>
            <w:tcW w:w="2574"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Налоговые и неналоговые доходы</w:t>
            </w:r>
          </w:p>
        </w:tc>
        <w:tc>
          <w:tcPr>
            <w:tcW w:w="2539"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28 817,7</w:t>
            </w:r>
          </w:p>
        </w:tc>
        <w:tc>
          <w:tcPr>
            <w:tcW w:w="2541"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23 250,1</w:t>
            </w:r>
          </w:p>
        </w:tc>
        <w:tc>
          <w:tcPr>
            <w:tcW w:w="2540"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23 250,1</w:t>
            </w:r>
          </w:p>
        </w:tc>
      </w:tr>
      <w:tr>
        <w:trPr/>
        <w:tc>
          <w:tcPr>
            <w:tcW w:w="2574"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bCs/>
                <w:kern w:val="0"/>
                <w:sz w:val="22"/>
                <w:szCs w:val="22"/>
                <w:lang w:val="ru-RU" w:eastAsia="ar-SA" w:bidi="ar-SA"/>
              </w:rPr>
              <w:t>Безвозмездные перечисления</w:t>
            </w:r>
          </w:p>
        </w:tc>
        <w:tc>
          <w:tcPr>
            <w:tcW w:w="2539"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0,0</w:t>
            </w:r>
          </w:p>
        </w:tc>
        <w:tc>
          <w:tcPr>
            <w:tcW w:w="2541"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0,0</w:t>
            </w:r>
          </w:p>
        </w:tc>
        <w:tc>
          <w:tcPr>
            <w:tcW w:w="2540"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0,0</w:t>
            </w:r>
          </w:p>
        </w:tc>
      </w:tr>
      <w:tr>
        <w:trPr/>
        <w:tc>
          <w:tcPr>
            <w:tcW w:w="2574" w:type="dxa"/>
            <w:tcBorders/>
          </w:tcPr>
          <w:p>
            <w:pPr>
              <w:pStyle w:val="Normal"/>
              <w:widowControl w:val="false"/>
              <w:spacing w:lineRule="auto" w:line="240" w:before="0" w:after="0"/>
              <w:jc w:val="center"/>
              <w:rPr>
                <w:rFonts w:ascii="Times New Roman" w:hAnsi="Times New Roman" w:eastAsia="Times New Roman" w:cs="Times New Roman"/>
                <w:b/>
                <w:b/>
                <w:kern w:val="0"/>
                <w:sz w:val="22"/>
                <w:szCs w:val="22"/>
                <w:lang w:val="ru-RU" w:eastAsia="ar-SA" w:bidi="ar-SA"/>
              </w:rPr>
            </w:pPr>
            <w:r>
              <w:rPr>
                <w:rFonts w:eastAsia="Times New Roman" w:cs="Times New Roman" w:ascii="Times New Roman" w:hAnsi="Times New Roman"/>
                <w:b/>
                <w:kern w:val="0"/>
                <w:sz w:val="22"/>
                <w:szCs w:val="22"/>
                <w:lang w:val="ru-RU" w:eastAsia="ar-SA" w:bidi="ar-SA"/>
              </w:rPr>
              <w:t>Расходы всего</w:t>
            </w:r>
          </w:p>
        </w:tc>
        <w:tc>
          <w:tcPr>
            <w:tcW w:w="2539"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28 817,7</w:t>
            </w:r>
          </w:p>
        </w:tc>
        <w:tc>
          <w:tcPr>
            <w:tcW w:w="2541"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23 250,1</w:t>
            </w:r>
          </w:p>
        </w:tc>
        <w:tc>
          <w:tcPr>
            <w:tcW w:w="2540"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23 250,1</w:t>
            </w:r>
          </w:p>
        </w:tc>
      </w:tr>
      <w:tr>
        <w:trPr/>
        <w:tc>
          <w:tcPr>
            <w:tcW w:w="2574" w:type="dxa"/>
            <w:tcBorders/>
          </w:tcPr>
          <w:p>
            <w:pPr>
              <w:pStyle w:val="Normal"/>
              <w:widowControl w:val="false"/>
              <w:spacing w:lineRule="auto" w:line="240" w:before="0" w:after="0"/>
              <w:jc w:val="center"/>
              <w:rPr>
                <w:rFonts w:ascii="Times New Roman" w:hAnsi="Times New Roman" w:eastAsia="Times New Roman" w:cs="Times New Roman"/>
                <w:b/>
                <w:b/>
                <w:kern w:val="0"/>
                <w:sz w:val="22"/>
                <w:szCs w:val="22"/>
                <w:lang w:val="ru-RU" w:eastAsia="ar-SA" w:bidi="ar-SA"/>
              </w:rPr>
            </w:pPr>
            <w:r>
              <w:rPr>
                <w:rFonts w:eastAsia="Times New Roman" w:cs="Times New Roman" w:ascii="Times New Roman" w:hAnsi="Times New Roman"/>
                <w:b/>
                <w:kern w:val="0"/>
                <w:sz w:val="22"/>
                <w:szCs w:val="22"/>
                <w:lang w:val="ru-RU" w:eastAsia="ar-SA" w:bidi="ar-SA"/>
              </w:rPr>
              <w:t>Профицит(+), дефицит (-)</w:t>
            </w:r>
          </w:p>
        </w:tc>
        <w:tc>
          <w:tcPr>
            <w:tcW w:w="2539"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0,0</w:t>
            </w:r>
          </w:p>
        </w:tc>
        <w:tc>
          <w:tcPr>
            <w:tcW w:w="2541"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0,0</w:t>
            </w:r>
          </w:p>
        </w:tc>
        <w:tc>
          <w:tcPr>
            <w:tcW w:w="2540" w:type="dxa"/>
            <w:tcBorders/>
          </w:tcPr>
          <w:p>
            <w:pPr>
              <w:pStyle w:val="Normal"/>
              <w:widowControl w:val="false"/>
              <w:spacing w:lineRule="auto" w:line="240" w:before="0" w:after="0"/>
              <w:jc w:val="center"/>
              <w:rPr>
                <w:rFonts w:ascii="Times New Roman" w:hAnsi="Times New Roman" w:eastAsia="Times New Roman" w:cs="Times New Roman"/>
                <w:kern w:val="0"/>
                <w:sz w:val="22"/>
                <w:szCs w:val="22"/>
                <w:lang w:val="ru-RU" w:eastAsia="ar-SA" w:bidi="ar-SA"/>
              </w:rPr>
            </w:pPr>
            <w:r>
              <w:rPr>
                <w:rFonts w:eastAsia="Times New Roman" w:cs="Times New Roman" w:ascii="Times New Roman" w:hAnsi="Times New Roman"/>
                <w:kern w:val="0"/>
                <w:sz w:val="22"/>
                <w:szCs w:val="22"/>
                <w:lang w:val="ru-RU" w:eastAsia="ar-SA" w:bidi="ar-SA"/>
              </w:rPr>
              <w:t>0,0</w:t>
            </w:r>
          </w:p>
        </w:tc>
      </w:tr>
    </w:tbl>
    <w:p>
      <w:pPr>
        <w:sectPr>
          <w:headerReference w:type="default" r:id="rId4"/>
          <w:type w:val="nextPage"/>
          <w:pgSz w:w="11906" w:h="16838"/>
          <w:pgMar w:left="1134" w:right="567" w:header="709" w:top="766" w:footer="0" w:bottom="567" w:gutter="0"/>
          <w:pgNumType w:fmt="decimal"/>
          <w:formProt w:val="false"/>
          <w:textDirection w:val="lrTb"/>
          <w:docGrid w:type="default" w:linePitch="360" w:charSpace="4096"/>
        </w:sectPr>
      </w:pPr>
    </w:p>
    <w:p>
      <w:pPr>
        <w:pStyle w:val="Normal"/>
        <w:spacing w:lineRule="auto" w:line="240" w:before="0" w:after="0"/>
        <w:jc w:val="center"/>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spacing w:before="0" w:after="0"/>
        <w:ind w:left="6379" w:hanging="0"/>
        <w:jc w:val="both"/>
        <w:rPr>
          <w:sz w:val="22"/>
          <w:szCs w:val="22"/>
        </w:rPr>
      </w:pPr>
      <w:r>
        <w:rPr>
          <w:rFonts w:cs="Times New Roman" w:ascii="Times New Roman" w:hAnsi="Times New Roman"/>
          <w:sz w:val="22"/>
          <w:szCs w:val="22"/>
        </w:rPr>
        <w:t>Приложение 6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ar-SA"/>
        </w:rPr>
        <w:t>Пояснительная записка к проекту бюджета муниципального округа Дмитровский на 2022 год и плановый период 2023 и 2024 годов</w:t>
      </w:r>
    </w:p>
    <w:p>
      <w:pPr>
        <w:pStyle w:val="Normal"/>
        <w:spacing w:lineRule="auto" w:line="240"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eastAsia="ar-SA"/>
        </w:rPr>
        <w:t xml:space="preserve">      </w:t>
      </w:r>
      <w:r>
        <w:rPr>
          <w:rFonts w:eastAsia="Times New Roman" w:cs="Times New Roman" w:ascii="Times New Roman" w:hAnsi="Times New Roman"/>
          <w:sz w:val="24"/>
          <w:szCs w:val="24"/>
          <w:lang w:eastAsia="ar-SA"/>
        </w:rPr>
        <w:t xml:space="preserve">Формирование проекта бюджета муниципального округа Дмитровский на 2022 год и плановый период 2023 и 2024 годов осуществлялось в соответствии </w:t>
      </w:r>
      <w:r>
        <w:rPr>
          <w:rFonts w:eastAsia="Times New Roman" w:cs="Times New Roman" w:ascii="Times New Roman" w:hAnsi="Times New Roman"/>
          <w:sz w:val="24"/>
          <w:szCs w:val="24"/>
          <w:lang w:eastAsia="ru-RU"/>
        </w:rPr>
        <w:t xml:space="preserve">с Бюджетным кодексом Российской Федерации, Федеральным законом </w:t>
      </w:r>
      <w:r>
        <w:rPr>
          <w:rFonts w:eastAsia="Times New Roman" w:cs="Times New Roman" w:ascii="Times New Roman" w:hAnsi="Times New Roman"/>
          <w:spacing w:val="1"/>
          <w:sz w:val="24"/>
          <w:szCs w:val="24"/>
          <w:lang w:eastAsia="ru-RU"/>
        </w:rPr>
        <w:t xml:space="preserve">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Приказом Министерства финансов Российской Федерации от 8 июня 2019 года № 132н «О Порядке формирования и применения кодов бюджетной классификации Российской Федерации», </w:t>
      </w:r>
      <w:r>
        <w:rPr>
          <w:rFonts w:eastAsia="Times New Roman" w:cs="Times New Roman" w:ascii="Times New Roman" w:hAnsi="Times New Roman"/>
          <w:sz w:val="24"/>
          <w:szCs w:val="24"/>
          <w:lang w:eastAsia="ru-RU"/>
        </w:rPr>
        <w:t>Уставом муниципального округа Дмитровский, Положением о бюджетном процессе в муниципальном округе Дмитровский.</w:t>
      </w:r>
    </w:p>
    <w:p>
      <w:pPr>
        <w:pStyle w:val="Normal"/>
        <w:spacing w:lineRule="auto" w:line="240" w:before="0" w:after="0"/>
        <w:jc w:val="both"/>
        <w:rPr>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ar-SA"/>
        </w:rPr>
        <w:t>В 2022 году год и плановом периоде 2023 и 2024 годов, как и в прошлых периодах, одним из основных источников формирования бюджета муниципального округа остаются отчисления от налога на доходы физических лиц с доходов, зачисляемых по индивидуальным нормативам.</w:t>
      </w:r>
    </w:p>
    <w:p>
      <w:pPr>
        <w:pStyle w:val="Normal"/>
        <w:spacing w:lineRule="auto" w:line="240" w:before="0" w:after="0"/>
        <w:ind w:firstLine="993"/>
        <w:jc w:val="both"/>
        <w:rPr>
          <w:sz w:val="24"/>
          <w:szCs w:val="24"/>
        </w:rPr>
      </w:pPr>
      <w:r>
        <w:rPr>
          <w:rFonts w:eastAsia="Times New Roman" w:cs="Times New Roman" w:ascii="Times New Roman" w:hAnsi="Times New Roman"/>
          <w:sz w:val="24"/>
          <w:szCs w:val="24"/>
          <w:lang w:eastAsia="ar-SA"/>
        </w:rPr>
        <w:t>Прогноз по нормативам отчислений:</w:t>
      </w:r>
    </w:p>
    <w:p>
      <w:pPr>
        <w:pStyle w:val="Normal"/>
        <w:spacing w:lineRule="auto" w:line="240" w:before="0" w:after="0"/>
        <w:ind w:firstLine="993"/>
        <w:jc w:val="both"/>
        <w:rPr>
          <w:sz w:val="24"/>
          <w:szCs w:val="24"/>
        </w:rPr>
      </w:pPr>
      <w:r>
        <w:rPr>
          <w:rFonts w:eastAsia="Times New Roman" w:cs="Times New Roman" w:ascii="Times New Roman" w:hAnsi="Times New Roman"/>
          <w:sz w:val="24"/>
          <w:szCs w:val="24"/>
          <w:lang w:eastAsia="ar-SA"/>
        </w:rPr>
        <w:t>В 2022 году  норматив отчислений от налога на доходы физических лиц в бюджет муниципального округа Дмитровский составляет 1,3397.</w:t>
      </w:r>
    </w:p>
    <w:p>
      <w:pPr>
        <w:pStyle w:val="Normal"/>
        <w:spacing w:lineRule="auto" w:line="240" w:before="0" w:after="0"/>
        <w:ind w:firstLine="993"/>
        <w:jc w:val="both"/>
        <w:rPr>
          <w:sz w:val="24"/>
          <w:szCs w:val="24"/>
        </w:rPr>
      </w:pPr>
      <w:r>
        <w:rPr>
          <w:rFonts w:eastAsia="Times New Roman" w:cs="Times New Roman" w:ascii="Times New Roman" w:hAnsi="Times New Roman"/>
          <w:sz w:val="24"/>
          <w:szCs w:val="24"/>
          <w:lang w:eastAsia="ar-SA"/>
        </w:rPr>
        <w:t>В 2023 году норматив отчислений от налога на доходы физических лиц в бюджет муниципального округа Дмитровский составляет 1,0101.</w:t>
      </w:r>
    </w:p>
    <w:p>
      <w:pPr>
        <w:pStyle w:val="Normal"/>
        <w:spacing w:lineRule="auto" w:line="240" w:before="0" w:after="0"/>
        <w:ind w:firstLine="993"/>
        <w:jc w:val="both"/>
        <w:rPr>
          <w:sz w:val="24"/>
          <w:szCs w:val="24"/>
        </w:rPr>
      </w:pPr>
      <w:r>
        <w:rPr>
          <w:rFonts w:eastAsia="Times New Roman" w:cs="Times New Roman" w:ascii="Times New Roman" w:hAnsi="Times New Roman"/>
          <w:sz w:val="24"/>
          <w:szCs w:val="24"/>
          <w:lang w:eastAsia="ar-SA"/>
        </w:rPr>
        <w:t>В 2024 году норматив отчислений от налога на доходы физических лиц в бюджет муниципального округа Дмитровский составляет 0,9442.</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основу нормативов отчислений от налога на доходы физических лиц положена численность населения муниципального округа, которая определяется Территориальным органом Федеральной службы государственной статистики по городу Москве, и в настоящее время составляет 93 321 человек.</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Прочие межбюджетные трансферты, передаваемые бюджетам муниципальных округов в целях повышения эффективности осуществления советами депутатов муниципальных округов переданных в соответствии с Законом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полномочий города Москвы, в бюджете муниципального округа Дмитровский на 2022 </w:t>
      </w:r>
      <w:r>
        <w:rPr>
          <w:rFonts w:eastAsia="Times New Roman" w:cs="Times New Roman" w:ascii="Times New Roman" w:hAnsi="Times New Roman"/>
          <w:sz w:val="24"/>
          <w:szCs w:val="24"/>
          <w:lang w:eastAsia="ar-SA"/>
        </w:rPr>
        <w:t>год и плановый период 2023 и 2024 годов</w:t>
      </w:r>
      <w:r>
        <w:rPr>
          <w:rFonts w:eastAsia="Times New Roman" w:cs="Times New Roman" w:ascii="Times New Roman" w:hAnsi="Times New Roman"/>
          <w:sz w:val="24"/>
          <w:szCs w:val="24"/>
          <w:lang w:eastAsia="ru-RU"/>
        </w:rPr>
        <w:t xml:space="preserve"> составляют 0,0 тыс. руб.</w:t>
      </w:r>
    </w:p>
    <w:p>
      <w:pPr>
        <w:pStyle w:val="Normal"/>
        <w:spacing w:lineRule="auto" w:line="240" w:before="0" w:after="0"/>
        <w:ind w:firstLine="567"/>
        <w:jc w:val="both"/>
        <w:rPr>
          <w:sz w:val="24"/>
          <w:szCs w:val="24"/>
        </w:rPr>
      </w:pPr>
      <w:r>
        <w:rPr>
          <w:rFonts w:eastAsia="Times New Roman" w:cs="Times New Roman" w:ascii="Times New Roman" w:hAnsi="Times New Roman"/>
          <w:sz w:val="24"/>
          <w:szCs w:val="24"/>
          <w:lang w:eastAsia="ru-RU"/>
        </w:rPr>
        <w:t>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Доходы бюджета муниципального округа Дмитровский запланированы на 2022 год в объёме  28 817,7  тыс. рублей, на 2023 год в объёме  23 250,1  тыс. рублей,  2024 год в объёме  23 250,1  тыс. рублей. </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Привлечение заемных средств в бюджет муниципального округа Дмитровский в 2022 году </w:t>
      </w:r>
      <w:r>
        <w:rPr>
          <w:rFonts w:eastAsia="Times New Roman" w:cs="Times New Roman" w:ascii="Times New Roman" w:hAnsi="Times New Roman"/>
          <w:sz w:val="24"/>
          <w:szCs w:val="24"/>
          <w:lang w:eastAsia="ar-SA"/>
        </w:rPr>
        <w:t>и плановый период 2023 и 2024 годов не планируется</w:t>
      </w:r>
      <w:r>
        <w:rPr>
          <w:rFonts w:eastAsia="Times New Roman" w:cs="Times New Roman" w:ascii="Times New Roman" w:hAnsi="Times New Roman"/>
          <w:sz w:val="24"/>
          <w:szCs w:val="24"/>
          <w:lang w:eastAsia="ru-RU"/>
        </w:rPr>
        <w:t>.</w:t>
      </w:r>
    </w:p>
    <w:p>
      <w:pPr>
        <w:pStyle w:val="Normal"/>
        <w:shd w:val="clear" w:color="auto" w:fill="FFFFFF" w:themeFill="background1"/>
        <w:spacing w:lineRule="auto" w:line="240" w:before="0" w:after="0"/>
        <w:jc w:val="both"/>
        <w:textAlignment w:val="baseline"/>
        <w:rPr>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будут оставаться на том же уровне.</w:t>
      </w:r>
    </w:p>
    <w:p>
      <w:pPr>
        <w:pStyle w:val="Normal"/>
        <w:shd w:val="clear" w:color="auto" w:fill="FFFFFF" w:themeFill="background1"/>
        <w:spacing w:lineRule="auto" w:line="240" w:before="0" w:after="0"/>
        <w:ind w:firstLine="284"/>
        <w:jc w:val="both"/>
        <w:textAlignment w:val="baseline"/>
        <w:rPr>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проекту закона города Москвы «</w:t>
      </w:r>
      <w:r>
        <w:rPr>
          <w:rFonts w:eastAsia="Times New Roman" w:cs="Times New Roman" w:ascii="Times New Roman" w:hAnsi="Times New Roman"/>
          <w:sz w:val="24"/>
          <w:szCs w:val="24"/>
          <w:lang w:eastAsia="ar-SA"/>
        </w:rPr>
        <w:t>О бюджете города Москвы на 2022 и плановый период 2023 и 2024 годов»</w:t>
      </w:r>
      <w:r>
        <w:rPr>
          <w:rFonts w:eastAsia="Times New Roman" w:cs="Times New Roman" w:ascii="Times New Roman" w:hAnsi="Times New Roman"/>
          <w:color w:val="000000"/>
          <w:sz w:val="24"/>
          <w:szCs w:val="24"/>
          <w:lang w:eastAsia="ru-RU"/>
        </w:rPr>
        <w:t>.</w:t>
      </w:r>
    </w:p>
    <w:p>
      <w:pPr>
        <w:pStyle w:val="Normal"/>
        <w:shd w:val="clear" w:color="auto" w:fill="FFFFFF" w:themeFill="background1"/>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Расходы на 2022 год запланированы в объёме 28 817,7 тыс. рублей, </w:t>
      </w:r>
      <w:r>
        <w:rPr>
          <w:rFonts w:eastAsia="Times New Roman" w:cs="Times New Roman" w:ascii="Times New Roman" w:hAnsi="Times New Roman"/>
          <w:sz w:val="24"/>
          <w:szCs w:val="24"/>
          <w:lang w:eastAsia="ar-SA"/>
        </w:rPr>
        <w:t>расходы бюджета муниципального округа Дмитровский на 2023 год в сумме 23 250,1 тыс. рублей, и на 2024 год в сумме 23 250,1 тыс. рублей.</w:t>
      </w:r>
    </w:p>
    <w:p>
      <w:pPr>
        <w:pStyle w:val="Normal"/>
        <w:spacing w:lineRule="auto" w:line="240" w:before="0" w:after="0"/>
        <w:jc w:val="center"/>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r>
    </w:p>
    <w:p>
      <w:pPr>
        <w:pStyle w:val="Normal"/>
        <w:spacing w:lineRule="auto" w:line="240" w:before="0" w:after="0"/>
        <w:jc w:val="center"/>
        <w:rPr>
          <w:sz w:val="24"/>
          <w:szCs w:val="24"/>
        </w:rPr>
      </w:pPr>
      <w:r>
        <w:rPr>
          <w:rFonts w:eastAsia="Times New Roman" w:cs="Times New Roman" w:ascii="Times New Roman" w:hAnsi="Times New Roman"/>
          <w:b/>
          <w:bCs/>
          <w:sz w:val="24"/>
          <w:szCs w:val="24"/>
          <w:lang w:eastAsia="ar-SA"/>
        </w:rPr>
        <w:t>Нормативы обеспечения расходных обязательств</w:t>
      </w:r>
    </w:p>
    <w:p>
      <w:pPr>
        <w:pStyle w:val="Normal"/>
        <w:spacing w:lineRule="auto" w:line="240" w:before="0" w:after="0"/>
        <w:jc w:val="center"/>
        <w:rPr>
          <w:sz w:val="24"/>
          <w:szCs w:val="24"/>
        </w:rPr>
      </w:pPr>
      <w:r>
        <w:rPr>
          <w:rFonts w:eastAsia="Times New Roman" w:cs="Times New Roman" w:ascii="Times New Roman" w:hAnsi="Times New Roman"/>
          <w:b/>
          <w:bCs/>
          <w:sz w:val="24"/>
          <w:szCs w:val="24"/>
          <w:lang w:eastAsia="ar-SA"/>
        </w:rPr>
        <w:t>для определения минимальных расходов бюджета МО Дмитровский</w:t>
      </w:r>
    </w:p>
    <w:p>
      <w:pPr>
        <w:pStyle w:val="Normal"/>
        <w:spacing w:lineRule="auto" w:line="240" w:before="0" w:after="0"/>
        <w:rPr>
          <w:rFonts w:ascii="Times New Roman" w:hAnsi="Times New Roman" w:eastAsia="Times New Roman" w:cs="Times New Roman"/>
          <w:sz w:val="28"/>
          <w:szCs w:val="20"/>
          <w:lang w:eastAsia="ar-SA"/>
        </w:rPr>
      </w:pPr>
      <w:r>
        <w:rPr>
          <w:rFonts w:eastAsia="Times New Roman" w:cs="Times New Roman" w:ascii="Times New Roman" w:hAnsi="Times New Roman"/>
          <w:sz w:val="28"/>
          <w:szCs w:val="20"/>
          <w:lang w:eastAsia="ar-SA"/>
        </w:rPr>
      </w:r>
    </w:p>
    <w:tbl>
      <w:tblPr>
        <w:tblW w:w="1003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7"/>
        <w:gridCol w:w="2717"/>
        <w:gridCol w:w="2069"/>
        <w:gridCol w:w="2270"/>
        <w:gridCol w:w="2274"/>
      </w:tblGrid>
      <w:tr>
        <w:trPr>
          <w:tblHeader w:val="true"/>
          <w:trHeight w:val="178" w:hRule="atLeast"/>
          <w:cantSplit w:val="true"/>
        </w:trPr>
        <w:tc>
          <w:tcPr>
            <w:tcW w:w="7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Год</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933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Нормативы обеспечения расходных обязательств</w:t>
            </w:r>
          </w:p>
        </w:tc>
      </w:tr>
      <w:tr>
        <w:trPr>
          <w:tblHeader w:val="true"/>
          <w:trHeight w:val="3491" w:hRule="atLeast"/>
          <w:cantSplit w:val="true"/>
        </w:trPr>
        <w:tc>
          <w:tcPr>
            <w:tcW w:w="7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 полномочиям по решению вопросов местного значения, предусмотренных пунктами 1-4, 6, 10-12, 16-18, подпунктами «в», «г», «д», «и», «к» пункта 19, пунктами 20-24 части 1 статьи 8, пунктами 1, 2, 4, 6.1 части 1 и частью 2 статьи 8.1 Закона города Москвы от 6 ноября 2002 года № 56 «Об организации  местного самоуправления в городе Москве»</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(тыс. рублей)</w:t>
            </w:r>
          </w:p>
        </w:tc>
        <w:tc>
          <w:tcPr>
            <w:tcW w:w="2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 оплате проезда депутата Совета депутатов муниципального округа на всех видах городского пассажирского транспорта, за исключением такси и маршрутного такси (тыс. рублей)</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 иным полномочиям по решению вопросов местного значения (за исключением полномочий, указанных в графах 2-3 настоящего приложения) в расчете на одного жителя муниципального округа</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(рублей)</w:t>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по полномочиям по решению вопросов местного значения, предусмотренных подпунктом «ж» пункта 19 части 1 статьи 8 и пунктом 5 части 1 статьи 8.1 Закона города Москвы от 6 ноября 2002 года № 56 «Об организации местного самоуправления в городе Москве» </w:t>
            </w:r>
          </w:p>
          <w:p>
            <w:pPr>
              <w:pStyle w:val="Normal"/>
              <w:widowControl w:val="false"/>
              <w:spacing w:lineRule="auto" w:line="240" w:before="0" w:after="0"/>
              <w:rPr>
                <w:rFonts w:ascii="Times New Roman" w:hAnsi="Times New Roman" w:eastAsia="Times New Roman" w:cs="Times New Roman"/>
                <w:bCs/>
                <w:lang w:eastAsia="ar-SA"/>
              </w:rPr>
            </w:pPr>
            <w:r>
              <w:rPr>
                <w:rFonts w:eastAsia="Times New Roman" w:cs="Times New Roman" w:ascii="Times New Roman" w:hAnsi="Times New Roman"/>
                <w:bCs/>
                <w:lang w:eastAsia="ar-SA"/>
              </w:rPr>
              <w:t>(тыс. рублей)</w:t>
            </w:r>
          </w:p>
          <w:p>
            <w:pPr>
              <w:pStyle w:val="Normal"/>
              <w:widowControl w:val="false"/>
              <w:spacing w:lineRule="auto" w:line="240" w:before="0" w:after="0"/>
              <w:rPr>
                <w:rFonts w:ascii="Times New Roman" w:hAnsi="Times New Roman" w:eastAsia="Times New Roman" w:cs="Times New Roman"/>
                <w:bCs/>
                <w:lang w:eastAsia="ar-SA"/>
              </w:rPr>
            </w:pPr>
            <w:r>
              <w:rPr>
                <w:rFonts w:eastAsia="Times New Roman" w:cs="Times New Roman" w:ascii="Times New Roman" w:hAnsi="Times New Roman"/>
                <w:bCs/>
                <w:lang w:eastAsia="ar-SA"/>
              </w:rPr>
            </w:r>
          </w:p>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bCs/>
                <w:lang w:eastAsia="ar-SA"/>
              </w:rPr>
              <w:t>(муниципальные выборы)</w:t>
            </w:r>
          </w:p>
        </w:tc>
      </w:tr>
      <w:tr>
        <w:trPr>
          <w:tblHeader w:val="true"/>
          <w:trHeight w:val="70"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w:t>
            </w:r>
          </w:p>
        </w:tc>
        <w:tc>
          <w:tcPr>
            <w:tcW w:w="2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w:t>
            </w:r>
          </w:p>
        </w:tc>
      </w:tr>
      <w:tr>
        <w:trPr>
          <w:trHeight w:val="31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2022</w:t>
            </w:r>
          </w:p>
        </w:tc>
        <w:tc>
          <w:tcPr>
            <w:tcW w:w="2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CYR" w:hAnsi="Times New Roman CYR" w:eastAsia="Times New Roman" w:cs="Times New Roman CYR"/>
                <w:lang w:eastAsia="ar-SA"/>
              </w:rPr>
            </w:pPr>
            <w:r>
              <w:rPr>
                <w:rFonts w:eastAsia="Times New Roman" w:cs="Times New Roman CYR" w:ascii="Times New Roman CYR" w:hAnsi="Times New Roman CYR"/>
                <w:lang w:eastAsia="ar-SA"/>
              </w:rPr>
              <w:t>19 602,2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37,0</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r>
      <w:tr>
        <w:trPr>
          <w:trHeight w:val="31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2023</w:t>
            </w:r>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CYR" w:hAnsi="Times New Roman CYR" w:eastAsia="Times New Roman" w:cs="Times New Roman CYR"/>
                <w:lang w:eastAsia="ar-SA"/>
              </w:rPr>
            </w:pPr>
            <w:r>
              <w:rPr>
                <w:rFonts w:eastAsia="Times New Roman" w:cs="Times New Roman CYR" w:ascii="Times New Roman CYR" w:hAnsi="Times New Roman CYR"/>
                <w:lang w:eastAsia="ar-SA"/>
              </w:rPr>
              <w:t>19 602,2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37,0</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r>
      <w:tr>
        <w:trPr>
          <w:trHeight w:val="315" w:hRule="atLeast"/>
        </w:trPr>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2024</w:t>
            </w:r>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CYR" w:hAnsi="Times New Roman CYR" w:eastAsia="Times New Roman" w:cs="Times New Roman CYR"/>
                <w:lang w:eastAsia="ar-SA"/>
              </w:rPr>
            </w:pPr>
            <w:r>
              <w:rPr>
                <w:rFonts w:eastAsia="Times New Roman" w:cs="Times New Roman CYR" w:ascii="Times New Roman CYR" w:hAnsi="Times New Roman CYR"/>
                <w:lang w:eastAsia="ar-SA"/>
              </w:rPr>
              <w:t>19 602,2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37,0</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w:t>
            </w:r>
          </w:p>
        </w:tc>
      </w:tr>
    </w:tbl>
    <w:p>
      <w:pPr>
        <w:pStyle w:val="Normal"/>
        <w:tabs>
          <w:tab w:val="clear" w:pos="708"/>
          <w:tab w:val="left" w:pos="0" w:leader="none"/>
          <w:tab w:val="left" w:pos="900" w:leader="none"/>
        </w:tabs>
        <w:spacing w:lineRule="atLeast" w:line="360" w:before="0" w:after="0"/>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BFBFB"/>
        <w:spacing w:lineRule="auto" w:line="240" w:before="0" w:after="0"/>
        <w:ind w:left="-284" w:firstLine="284"/>
        <w:jc w:val="center"/>
        <w:textAlignment w:val="baseline"/>
        <w:rPr>
          <w:sz w:val="24"/>
          <w:szCs w:val="24"/>
        </w:rPr>
      </w:pPr>
      <w:r>
        <w:rPr>
          <w:rFonts w:eastAsia="Times New Roman" w:cs="Times New Roman" w:ascii="Times New Roman" w:hAnsi="Times New Roman"/>
          <w:b/>
          <w:color w:val="000000"/>
          <w:sz w:val="24"/>
          <w:szCs w:val="24"/>
          <w:lang w:eastAsia="ru-RU"/>
        </w:rPr>
        <w:t xml:space="preserve">Прогнозные показатели по расходам муниципального округа Дмитровский на </w:t>
      </w:r>
      <w:r>
        <w:rPr>
          <w:rFonts w:eastAsia="Times New Roman" w:cs="Times New Roman" w:ascii="Times New Roman" w:hAnsi="Times New Roman"/>
          <w:b/>
          <w:sz w:val="24"/>
          <w:szCs w:val="24"/>
          <w:lang w:eastAsia="ru-RU"/>
        </w:rPr>
        <w:t xml:space="preserve">2022-2024 годы </w:t>
      </w:r>
    </w:p>
    <w:tbl>
      <w:tblPr>
        <w:tblW w:w="10417"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706"/>
        <w:gridCol w:w="5084"/>
        <w:gridCol w:w="1125"/>
        <w:gridCol w:w="1185"/>
        <w:gridCol w:w="1140"/>
        <w:gridCol w:w="1176"/>
      </w:tblGrid>
      <w:tr>
        <w:trPr/>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w:t>
            </w:r>
          </w:p>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п/п</w:t>
            </w:r>
          </w:p>
        </w:tc>
        <w:tc>
          <w:tcPr>
            <w:tcW w:w="50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Показатели</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2021 год</w:t>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2022 год</w:t>
            </w:r>
          </w:p>
        </w:tc>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2023 год</w:t>
            </w:r>
          </w:p>
        </w:tc>
        <w:tc>
          <w:tcPr>
            <w:tcW w:w="1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2024 год</w:t>
            </w:r>
          </w:p>
        </w:tc>
      </w:tr>
      <w:tr>
        <w:trPr/>
        <w:tc>
          <w:tcPr>
            <w:tcW w:w="57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 Расходы:</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25739,7</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28 817,7</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23 250,1</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23250,1</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Функционирование высшего должностного лица органа местного самоуправления</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4748,7</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4535,9</w:t>
            </w:r>
          </w:p>
        </w:tc>
      </w:tr>
      <w:tr>
        <w:trPr>
          <w:trHeight w:val="1487" w:hRule="atLeast"/>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2115,0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195,0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14328,9</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13897,7</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Обеспечение проведения выборов и референдумов</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5567,6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1.5</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Резервный фонд</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50,0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Общегосударственные вопросы</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221,1</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221,1</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1.7</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Образование</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90,0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Другие вопросы в области культуры, кинематографии</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3050,1</w:t>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3041,8</w:t>
            </w:r>
          </w:p>
        </w:tc>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2460,5</w:t>
            </w:r>
          </w:p>
        </w:tc>
        <w:tc>
          <w:tcPr>
            <w:tcW w:w="1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ru-RU"/>
              </w:rPr>
              <w:t>1879,2</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1.9</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Социальная политика</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highlight w:val="yellow"/>
                <w:lang w:eastAsia="ar-SA"/>
              </w:rPr>
            </w:pPr>
            <w:r>
              <w:rPr>
                <w:rFonts w:eastAsia="Times New Roman" w:cs="Times New Roman" w:ascii="Times New Roman" w:hAnsi="Times New Roman"/>
                <w:lang w:eastAsia="ar-SA"/>
              </w:rPr>
              <w:t>1085,9</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1078,6</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1.10</w:t>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Средства массовой информации</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140,0</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5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08" w:hanging="708"/>
              <w:jc w:val="both"/>
              <w:rPr>
                <w:rFonts w:ascii="Times New Roman" w:hAnsi="Times New Roman" w:eastAsia="Times New Roman" w:cs="Times New Roman"/>
                <w:lang w:eastAsia="ar-SA"/>
              </w:rPr>
            </w:pPr>
            <w:r>
              <w:rPr>
                <w:rFonts w:eastAsia="Times New Roman" w:cs="Times New Roman" w:ascii="Times New Roman" w:hAnsi="Times New Roman"/>
                <w:lang w:eastAsia="ar-SA"/>
              </w:rPr>
              <w:t>Условно утверждены расходы</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581,3</w:t>
            </w:r>
          </w:p>
        </w:tc>
        <w:tc>
          <w:tcPr>
            <w:tcW w:w="1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677" w:leader="none"/>
                <w:tab w:val="right" w:pos="9355" w:leader="none"/>
              </w:tabs>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1162,6</w:t>
            </w:r>
          </w:p>
        </w:tc>
      </w:tr>
    </w:tbl>
    <w:p>
      <w:pPr>
        <w:pStyle w:val="Normal"/>
        <w:shd w:val="clear" w:color="auto" w:fill="FFFFFF" w:themeFill="background1"/>
        <w:spacing w:lineRule="auto" w:line="240" w:before="0" w:after="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Бюджетные ассигнования на исполнение публичных нормативных обязательств на 2022 год </w:t>
      </w:r>
      <w:r>
        <w:rPr>
          <w:rFonts w:eastAsia="Times New Roman" w:cs="Times New Roman" w:ascii="Times New Roman" w:hAnsi="Times New Roman"/>
          <w:sz w:val="24"/>
          <w:szCs w:val="24"/>
          <w:lang w:eastAsia="ar-SA"/>
        </w:rPr>
        <w:t>и плановый период 2023 и 2024 годов</w:t>
      </w:r>
      <w:r>
        <w:rPr>
          <w:rFonts w:eastAsia="Times New Roman" w:cs="Times New Roman" w:ascii="Times New Roman" w:hAnsi="Times New Roman"/>
          <w:sz w:val="24"/>
          <w:szCs w:val="24"/>
          <w:lang w:eastAsia="ru-RU"/>
        </w:rPr>
        <w:t xml:space="preserve"> не запланированы.</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Бюджет муниципального округа Дмитровский на 2022 год </w:t>
      </w:r>
      <w:r>
        <w:rPr>
          <w:rFonts w:eastAsia="Times New Roman" w:cs="Times New Roman" w:ascii="Times New Roman" w:hAnsi="Times New Roman"/>
          <w:sz w:val="24"/>
          <w:szCs w:val="24"/>
          <w:lang w:eastAsia="ar-SA"/>
        </w:rPr>
        <w:t xml:space="preserve">и плановый период 2023 и 2024 годов </w:t>
      </w:r>
      <w:r>
        <w:rPr>
          <w:rFonts w:eastAsia="Times New Roman" w:cs="Times New Roman" w:ascii="Times New Roman" w:hAnsi="Times New Roman"/>
          <w:sz w:val="24"/>
          <w:szCs w:val="24"/>
          <w:lang w:eastAsia="ru-RU"/>
        </w:rPr>
        <w:t>планируется сбалансированным.</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ab/>
        <w:t xml:space="preserve">Дефицита/профицита на 2022 год </w:t>
      </w:r>
      <w:r>
        <w:rPr>
          <w:rFonts w:eastAsia="Times New Roman" w:cs="Times New Roman" w:ascii="Times New Roman" w:hAnsi="Times New Roman"/>
          <w:sz w:val="24"/>
          <w:szCs w:val="24"/>
          <w:lang w:eastAsia="ar-SA"/>
        </w:rPr>
        <w:t xml:space="preserve">и плановый период 2023 и 2024 годов </w:t>
      </w:r>
      <w:r>
        <w:rPr>
          <w:rFonts w:eastAsia="Times New Roman" w:cs="Times New Roman" w:ascii="Times New Roman" w:hAnsi="Times New Roman"/>
          <w:sz w:val="24"/>
          <w:szCs w:val="24"/>
          <w:lang w:eastAsia="ru-RU"/>
        </w:rPr>
        <w:t>в бюджете муниципального округа Дмитровский не планируется.</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ab/>
        <w:t xml:space="preserve">Источникам финансирования дефицита бюджета муниципального округа Дмитровский на 2022 год является остаток средств на счете бюджета муниципального округа Дмитровский  на 01.01. 2022 года.  </w:t>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tab/>
      </w:r>
      <w:r>
        <w:rPr>
          <w:rFonts w:eastAsia="Times New Roman" w:cs="Times New Roman" w:ascii="Times New Roman" w:hAnsi="Times New Roman"/>
          <w:sz w:val="24"/>
          <w:szCs w:val="24"/>
          <w:lang w:eastAsia="ar-SA"/>
        </w:rPr>
        <w:t>Верхний предел муниципального долга муниципального округа Дмитровский на 1 января 2023 в сумме 0,0 тыс. рублей, на 1 января 2024 в сумме 0,0 тыс. рублей, на 1 января 2025 в сумме 0,0 тыс. рублей.</w:t>
      </w:r>
    </w:p>
    <w:p>
      <w:pPr>
        <w:pStyle w:val="Normal"/>
        <w:spacing w:lineRule="auto" w:line="240" w:before="0" w:after="0"/>
        <w:ind w:left="284" w:right="-710" w:hanging="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ind w:left="284" w:right="-710" w:hanging="0"/>
        <w:jc w:val="center"/>
        <w:rPr>
          <w:sz w:val="24"/>
          <w:szCs w:val="24"/>
        </w:rPr>
      </w:pPr>
      <w:r>
        <w:rPr>
          <w:rFonts w:eastAsia="Times New Roman" w:cs="Times New Roman" w:ascii="Times New Roman" w:hAnsi="Times New Roman"/>
          <w:b/>
          <w:sz w:val="24"/>
          <w:szCs w:val="24"/>
          <w:lang w:eastAsia="ar-SA"/>
        </w:rPr>
        <w:t>Расчет расходной части бюджета муниципального округа Дмитровский</w:t>
      </w:r>
    </w:p>
    <w:p>
      <w:pPr>
        <w:pStyle w:val="Normal"/>
        <w:spacing w:lineRule="auto" w:line="240" w:before="0" w:after="0"/>
        <w:ind w:left="284" w:right="-710" w:hanging="0"/>
        <w:jc w:val="center"/>
        <w:rPr>
          <w:sz w:val="24"/>
          <w:szCs w:val="24"/>
        </w:rPr>
      </w:pPr>
      <w:r>
        <w:rPr>
          <w:rFonts w:eastAsia="Times New Roman" w:cs="Times New Roman" w:ascii="Times New Roman" w:hAnsi="Times New Roman"/>
          <w:b/>
          <w:sz w:val="24"/>
          <w:szCs w:val="24"/>
          <w:lang w:eastAsia="ar-SA"/>
        </w:rPr>
        <w:t>на 2022 год</w:t>
      </w:r>
    </w:p>
    <w:p>
      <w:pPr>
        <w:pStyle w:val="Normal"/>
        <w:tabs>
          <w:tab w:val="clear" w:pos="708"/>
          <w:tab w:val="center" w:pos="540" w:leader="none"/>
        </w:tabs>
        <w:spacing w:lineRule="auto" w:line="240" w:before="0" w:after="0"/>
        <w:jc w:val="both"/>
        <w:rPr>
          <w:sz w:val="24"/>
          <w:szCs w:val="24"/>
        </w:rPr>
      </w:pPr>
      <w:r>
        <w:rPr>
          <w:rFonts w:eastAsia="Times New Roman" w:cs="Times New Roman" w:ascii="Times New Roman" w:hAnsi="Times New Roman"/>
          <w:b/>
          <w:sz w:val="24"/>
          <w:szCs w:val="24"/>
          <w:lang w:eastAsia="ar-SA"/>
        </w:rPr>
        <w:t>Норматив 1: 19 602,2 тыс. руб.</w:t>
      </w:r>
    </w:p>
    <w:p>
      <w:pPr>
        <w:pStyle w:val="Normal"/>
        <w:tabs>
          <w:tab w:val="clear" w:pos="708"/>
          <w:tab w:val="center" w:pos="540" w:leader="none"/>
        </w:tabs>
        <w:spacing w:lineRule="auto" w:line="240" w:before="0" w:after="0"/>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tbl>
      <w:tblPr>
        <w:tblW w:w="10770"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1589"/>
        <w:gridCol w:w="1591"/>
        <w:gridCol w:w="1065"/>
        <w:gridCol w:w="6524"/>
      </w:tblGrid>
      <w:tr>
        <w:trPr>
          <w:trHeight w:val="270" w:hRule="atLeast"/>
        </w:trPr>
        <w:tc>
          <w:tcPr>
            <w:tcW w:w="1589"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tc>
        <w:tc>
          <w:tcPr>
            <w:tcW w:w="1591"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Расходы</w:t>
            </w:r>
          </w:p>
        </w:tc>
        <w:tc>
          <w:tcPr>
            <w:tcW w:w="1065"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Сумма, тыс. руб.</w:t>
            </w:r>
          </w:p>
        </w:tc>
        <w:tc>
          <w:tcPr>
            <w:tcW w:w="6524"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Расчет</w:t>
            </w:r>
          </w:p>
        </w:tc>
      </w:tr>
      <w:tr>
        <w:trPr>
          <w:trHeight w:val="525" w:hRule="atLeast"/>
        </w:trPr>
        <w:tc>
          <w:tcPr>
            <w:tcW w:w="3180" w:type="dxa"/>
            <w:gridSpan w:val="2"/>
            <w:tcBorders>
              <w:left w:val="single" w:sz="8" w:space="0" w:color="000000"/>
              <w:bottom w:val="single" w:sz="8"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0102 "Руководитель МО"</w:t>
            </w:r>
          </w:p>
        </w:tc>
        <w:tc>
          <w:tcPr>
            <w:tcW w:w="1065" w:type="dxa"/>
            <w:tcBorders>
              <w:bottom w:val="single" w:sz="8"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4535,9</w:t>
            </w:r>
          </w:p>
        </w:tc>
        <w:tc>
          <w:tcPr>
            <w:tcW w:w="6524"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r>
      <w:tr>
        <w:trPr>
          <w:trHeight w:val="255" w:hRule="atLeast"/>
        </w:trPr>
        <w:tc>
          <w:tcPr>
            <w:tcW w:w="1589"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211</w:t>
            </w:r>
          </w:p>
        </w:tc>
        <w:tc>
          <w:tcPr>
            <w:tcW w:w="159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Заработная плата</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2683,2</w:t>
            </w:r>
          </w:p>
        </w:tc>
        <w:tc>
          <w:tcPr>
            <w:tcW w:w="6524" w:type="dxa"/>
            <w:tcBorders>
              <w:bottom w:val="single" w:sz="4"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из величины оклада и единовременного денежного поощрения в размере 4 окладов (учтена индексация 4,8 %)</w:t>
            </w:r>
          </w:p>
        </w:tc>
      </w:tr>
      <w:tr>
        <w:trPr>
          <w:trHeight w:val="255" w:hRule="atLeast"/>
        </w:trPr>
        <w:tc>
          <w:tcPr>
            <w:tcW w:w="1589"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267</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СКЛ</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70,40</w:t>
            </w:r>
          </w:p>
        </w:tc>
        <w:tc>
          <w:tcPr>
            <w:tcW w:w="6524" w:type="dxa"/>
            <w:tcBorders>
              <w:bottom w:val="single" w:sz="4"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ar-SA"/>
              </w:rPr>
              <w:t>Расчет произведен на основании статьи 31 Закона города Москвы от 22 октября 2008 г. № 50 «О муниципальной службе в городе Москве», распоряжение Правительства Москвы от 20 сентября 2011 г. № 720-РП «О размерах компенсации за неиспользованную санаторно-курортную путевку и возмещение расходов по проезду к месту отдыха и обратно государственным гражданским служащим города Москвы»</w:t>
            </w:r>
          </w:p>
        </w:tc>
      </w:tr>
      <w:tr>
        <w:trPr>
          <w:trHeight w:val="255" w:hRule="atLeast"/>
        </w:trPr>
        <w:tc>
          <w:tcPr>
            <w:tcW w:w="1589" w:type="dxa"/>
            <w:tcBorders>
              <w:left w:val="single" w:sz="8"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213</w:t>
            </w:r>
          </w:p>
        </w:tc>
        <w:tc>
          <w:tcPr>
            <w:tcW w:w="1591" w:type="dxa"/>
            <w:tcBorders>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Страховые взносы</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c>
          <w:tcPr>
            <w:tcW w:w="1065" w:type="dxa"/>
            <w:tcBorders>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810,4</w:t>
            </w:r>
          </w:p>
        </w:tc>
        <w:tc>
          <w:tcPr>
            <w:tcW w:w="6524" w:type="dxa"/>
            <w:tcBorders>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ar-SA"/>
              </w:rPr>
              <w:t xml:space="preserve">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 </w:t>
            </w:r>
            <w:r>
              <w:rPr>
                <w:rFonts w:eastAsia="Times New Roman" w:cs="Times New Roman" w:ascii="Times New Roman" w:hAnsi="Times New Roman"/>
                <w:lang w:eastAsia="ru-RU"/>
              </w:rPr>
              <w:t>30,20%</w:t>
            </w:r>
          </w:p>
        </w:tc>
      </w:tr>
      <w:tr>
        <w:trPr>
          <w:trHeight w:val="255" w:hRule="atLeast"/>
        </w:trPr>
        <w:tc>
          <w:tcPr>
            <w:tcW w:w="1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267</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Медицинская компенсация</w:t>
            </w:r>
          </w:p>
        </w:tc>
        <w:tc>
          <w:tcPr>
            <w:tcW w:w="106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93,20</w:t>
            </w:r>
          </w:p>
        </w:tc>
        <w:tc>
          <w:tcPr>
            <w:tcW w:w="652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ar-SA"/>
              </w:rPr>
              <w:t>статья 30 Закона № 50 (</w:t>
            </w:r>
            <w:r>
              <w:rPr>
                <w:rFonts w:eastAsia="Times New Roman" w:cs="Times New Roman" w:ascii="Times New Roman" w:hAnsi="Times New Roman"/>
                <w:lang w:eastAsia="ru-RU"/>
              </w:rPr>
              <w:t>52,0 (сотрудники)+41,2(члены семьи))</w:t>
            </w:r>
          </w:p>
        </w:tc>
      </w:tr>
      <w:tr>
        <w:trPr>
          <w:trHeight w:val="510" w:hRule="atLeast"/>
        </w:trPr>
        <w:tc>
          <w:tcPr>
            <w:tcW w:w="158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221</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Услуги связи</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32,0</w:t>
            </w:r>
          </w:p>
        </w:tc>
        <w:tc>
          <w:tcPr>
            <w:tcW w:w="6524"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225</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Работы, услуги по содержанию имущества</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120,0</w:t>
            </w:r>
          </w:p>
        </w:tc>
        <w:tc>
          <w:tcPr>
            <w:tcW w:w="6524"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конкурентная процедура - расчет произведен на основании  предельных ценовых показателей на уборку помещения</w:t>
            </w:r>
          </w:p>
        </w:tc>
      </w:tr>
      <w:tr>
        <w:trPr>
          <w:trHeight w:val="510" w:hRule="atLeast"/>
        </w:trPr>
        <w:tc>
          <w:tcPr>
            <w:tcW w:w="158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226</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bCs/>
                <w:lang w:eastAsia="ru-RU"/>
              </w:rPr>
              <w:t>Прочие работы, услуги</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w:t>
            </w:r>
          </w:p>
        </w:tc>
        <w:tc>
          <w:tcPr>
            <w:tcW w:w="6524"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227</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Страхование</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w:t>
            </w:r>
          </w:p>
        </w:tc>
        <w:tc>
          <w:tcPr>
            <w:tcW w:w="6524"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346</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Увеличение стоимости прочих оборотных запасов (материалов)</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661,7</w:t>
            </w:r>
          </w:p>
        </w:tc>
        <w:tc>
          <w:tcPr>
            <w:tcW w:w="6524"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Покупка ОС (принтер, ноутбук, кондиционер, комплект мебели для заседаний в кабинет руководителя).Конкурентная процедура (расчет произведен методом сопоставления рыночных цен (анализа рынка)</w:t>
            </w:r>
          </w:p>
        </w:tc>
      </w:tr>
      <w:tr>
        <w:trPr>
          <w:trHeight w:val="510" w:hRule="atLeast"/>
        </w:trPr>
        <w:tc>
          <w:tcPr>
            <w:tcW w:w="158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310</w:t>
            </w:r>
          </w:p>
        </w:tc>
        <w:tc>
          <w:tcPr>
            <w:tcW w:w="1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Увеличение стоимости основных средств</w:t>
            </w:r>
          </w:p>
        </w:tc>
        <w:tc>
          <w:tcPr>
            <w:tcW w:w="10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50,0</w:t>
            </w:r>
          </w:p>
        </w:tc>
        <w:tc>
          <w:tcPr>
            <w:tcW w:w="6524"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Величина затрат определена по средней доле затрат, сложившейся за последние три года. Конкурентная процедура (расчет произведен методом сопоставления рыночных цен (анализа рынка)</w:t>
            </w:r>
          </w:p>
        </w:tc>
      </w:tr>
      <w:tr>
        <w:trPr>
          <w:trHeight w:val="255" w:hRule="atLeast"/>
        </w:trPr>
        <w:tc>
          <w:tcPr>
            <w:tcW w:w="3180" w:type="dxa"/>
            <w:gridSpan w:val="2"/>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0104 "Аппарат"</w:t>
            </w:r>
          </w:p>
        </w:tc>
        <w:tc>
          <w:tcPr>
            <w:tcW w:w="1065" w:type="dxa"/>
            <w:tcBorders>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13897,7</w:t>
            </w:r>
          </w:p>
        </w:tc>
        <w:tc>
          <w:tcPr>
            <w:tcW w:w="6524"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r>
      <w:tr>
        <w:trPr>
          <w:trHeight w:val="255" w:hRule="atLeast"/>
        </w:trPr>
        <w:tc>
          <w:tcPr>
            <w:tcW w:w="1589" w:type="dxa"/>
            <w:tcBorders>
              <w:left w:val="single" w:sz="8" w:space="0" w:color="000000"/>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211</w:t>
            </w:r>
          </w:p>
        </w:tc>
        <w:tc>
          <w:tcPr>
            <w:tcW w:w="1591" w:type="dxa"/>
            <w:tcBorders>
              <w:top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Заработная плата</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8382,6</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Согласно штатному расписанию, </w:t>
            </w:r>
            <w:r>
              <w:rPr>
                <w:rFonts w:eastAsia="Times New Roman" w:cs="Times New Roman" w:ascii="Times New Roman" w:hAnsi="Times New Roman"/>
                <w:lang w:eastAsia="ar-SA"/>
              </w:rPr>
              <w:t>в соответствии со</w:t>
            </w:r>
            <w:r>
              <w:rPr/>
              <w:t xml:space="preserve"> </w:t>
            </w:r>
            <w:r>
              <w:rPr>
                <w:rFonts w:eastAsia="Times New Roman" w:cs="Times New Roman" w:ascii="Times New Roman" w:hAnsi="Times New Roman"/>
                <w:lang w:eastAsia="ar-SA"/>
              </w:rPr>
              <w:t>ст.40 Закона г.Москвы от 26 января 2005 года № 3 «О государственной гражданской службе в городе Москве», ст. 26 Федерального Закона от 02 марта 2007 года  №25-ФЗ «О муниципальной службе в Российской Федерации», ст.29 Закона г. Москвы от 22 октября 2008 года № 50 «О муниципальной службе в городе Москве», Порядком оплаты труда муниципальных служащих аппарата Совета депутатов МО Дмитровский, утвержденным решением Совета депутатов муниципального округа Дмитровский от 17 декабря 2019 года № 14-6-РСД, распоряжением Главы муниципального округа Дмитровский от 15 октября 2021 года № 24-к «Об установлении размеров денежного поощрения муниципальным служащим аппарата Совета депутатов муниципального округа Дмитровский»</w:t>
            </w:r>
            <w:r>
              <w:rPr>
                <w:rFonts w:eastAsia="Times New Roman" w:cs="Times New Roman" w:ascii="Times New Roman" w:hAnsi="Times New Roman"/>
                <w:lang w:eastAsia="ru-RU"/>
              </w:rPr>
              <w:t xml:space="preserve"> (учтена индексация 4,8 %)</w:t>
            </w:r>
          </w:p>
        </w:tc>
      </w:tr>
      <w:tr>
        <w:trPr>
          <w:trHeight w:val="255" w:hRule="atLeast"/>
        </w:trPr>
        <w:tc>
          <w:tcPr>
            <w:tcW w:w="1589" w:type="dxa"/>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267</w:t>
            </w:r>
          </w:p>
        </w:tc>
        <w:tc>
          <w:tcPr>
            <w:tcW w:w="15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СКЛ</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281,6</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ar-SA"/>
              </w:rPr>
              <w:t>Расчет произведен на основании статьи 31 Закона города Москвы от 22 октября 2008 г. № 50 «О муниципальной службе в городе Москве», распоряжение Правительства Москвы от 20 сентября 2011 г. № 720-РП «О размерах компенсации за неиспользованную санаторно-курортную путевку и возмещение расходов по проезду к месту отдыха и обратно государственным гражданским служащим города Москвы»</w:t>
            </w:r>
          </w:p>
        </w:tc>
      </w:tr>
      <w:tr>
        <w:trPr>
          <w:trHeight w:val="255" w:hRule="atLeast"/>
        </w:trPr>
        <w:tc>
          <w:tcPr>
            <w:tcW w:w="1589"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213</w:t>
            </w:r>
          </w:p>
        </w:tc>
        <w:tc>
          <w:tcPr>
            <w:tcW w:w="1591"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Страховые взносы</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2531,6</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ar-SA"/>
              </w:rPr>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w:t>
            </w:r>
            <w:r>
              <w:rPr>
                <w:rFonts w:eastAsia="Times New Roman" w:cs="Times New Roman" w:ascii="Times New Roman" w:hAnsi="Times New Roman"/>
                <w:lang w:eastAsia="ru-RU"/>
              </w:rPr>
              <w:t xml:space="preserve"> 30,20%</w:t>
            </w:r>
          </w:p>
        </w:tc>
      </w:tr>
      <w:tr>
        <w:trPr>
          <w:trHeight w:val="255" w:hRule="atLeast"/>
        </w:trPr>
        <w:tc>
          <w:tcPr>
            <w:tcW w:w="1589"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267</w:t>
            </w:r>
          </w:p>
        </w:tc>
        <w:tc>
          <w:tcPr>
            <w:tcW w:w="1591"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Медицинская компенсация</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496,4</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ar-SA"/>
              </w:rPr>
              <w:t>статья 30 Закона № 50 (</w:t>
            </w:r>
            <w:r>
              <w:rPr>
                <w:rFonts w:eastAsia="Times New Roman" w:cs="Times New Roman" w:ascii="Times New Roman" w:hAnsi="Times New Roman"/>
                <w:lang w:eastAsia="ru-RU"/>
              </w:rPr>
              <w:t>52,0 (сотрудники 4 чел)+41,2 (члены семьи 7 чел))</w:t>
            </w:r>
          </w:p>
        </w:tc>
      </w:tr>
      <w:tr>
        <w:trPr>
          <w:trHeight w:val="255" w:hRule="atLeast"/>
        </w:trPr>
        <w:tc>
          <w:tcPr>
            <w:tcW w:w="3180"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221 "услуги связи"</w:t>
            </w:r>
          </w:p>
        </w:tc>
        <w:tc>
          <w:tcPr>
            <w:tcW w:w="106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157,8</w:t>
            </w:r>
          </w:p>
        </w:tc>
        <w:tc>
          <w:tcPr>
            <w:tcW w:w="652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r>
      <w:tr>
        <w:trPr>
          <w:trHeight w:val="255" w:hRule="atLeast"/>
        </w:trPr>
        <w:tc>
          <w:tcPr>
            <w:tcW w:w="1589"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c>
          <w:tcPr>
            <w:tcW w:w="15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МГТС</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47,8</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договор с ПАО МГТС, в соответствии с тарифами</w:t>
            </w:r>
          </w:p>
        </w:tc>
      </w:tr>
      <w:tr>
        <w:trPr>
          <w:trHeight w:val="510" w:hRule="atLeast"/>
        </w:trPr>
        <w:tc>
          <w:tcPr>
            <w:tcW w:w="1589"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c>
          <w:tcPr>
            <w:tcW w:w="15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интернет</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конкурентная процедура по предоставлению услуг доступа к сети Интернет, методом сопоставимых рыночных цен (анализ рынка)</w:t>
            </w:r>
          </w:p>
        </w:tc>
      </w:tr>
      <w:tr>
        <w:trPr>
          <w:trHeight w:val="510" w:hRule="atLeast"/>
        </w:trPr>
        <w:tc>
          <w:tcPr>
            <w:tcW w:w="158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знаки почтовой оплаты</w:t>
            </w:r>
          </w:p>
        </w:tc>
        <w:tc>
          <w:tcPr>
            <w:tcW w:w="106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приобретение знаков почтовой оплаты (расчет произведен на основании заключенных договоров за прошлые периоды)</w:t>
            </w:r>
          </w:p>
        </w:tc>
      </w:tr>
      <w:tr>
        <w:trPr>
          <w:trHeight w:val="255" w:hRule="atLeast"/>
        </w:trPr>
        <w:tc>
          <w:tcPr>
            <w:tcW w:w="3180" w:type="dxa"/>
            <w:gridSpan w:val="2"/>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223 "Коммунальные услуги"</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70,0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r>
      <w:tr>
        <w:trPr>
          <w:trHeight w:val="510" w:hRule="atLeast"/>
        </w:trPr>
        <w:tc>
          <w:tcPr>
            <w:tcW w:w="158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электроэнергия</w:t>
            </w:r>
          </w:p>
        </w:tc>
        <w:tc>
          <w:tcPr>
            <w:tcW w:w="106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с АО Мосэнергосбыт, п. 29 ст. 93 Федерального закона от 05.04.2013 № 44-ФЗ</w:t>
            </w:r>
          </w:p>
        </w:tc>
      </w:tr>
      <w:tr>
        <w:trPr>
          <w:trHeight w:val="255" w:hRule="atLeast"/>
        </w:trPr>
        <w:tc>
          <w:tcPr>
            <w:tcW w:w="3180" w:type="dxa"/>
            <w:gridSpan w:val="2"/>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225 "Работы, услуги по содержанию имущества"</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157,7</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r>
      <w:tr>
        <w:trPr>
          <w:trHeight w:val="510" w:hRule="atLeast"/>
        </w:trPr>
        <w:tc>
          <w:tcPr>
            <w:tcW w:w="1589"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Уборка помещения</w:t>
            </w:r>
          </w:p>
        </w:tc>
        <w:tc>
          <w:tcPr>
            <w:tcW w:w="106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120,00</w:t>
            </w:r>
          </w:p>
        </w:tc>
        <w:tc>
          <w:tcPr>
            <w:tcW w:w="6524"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конкурентная процедура - расчет произведен на основании  предельных ценовых показателей на уборку помещения</w:t>
            </w:r>
          </w:p>
        </w:tc>
      </w:tr>
      <w:tr>
        <w:trPr>
          <w:trHeight w:val="510" w:hRule="atLeast"/>
        </w:trPr>
        <w:tc>
          <w:tcPr>
            <w:tcW w:w="1589"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Заправка картриджей</w:t>
            </w:r>
          </w:p>
        </w:tc>
        <w:tc>
          <w:tcPr>
            <w:tcW w:w="106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30,00</w:t>
            </w:r>
          </w:p>
        </w:tc>
        <w:tc>
          <w:tcPr>
            <w:tcW w:w="6524"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Обслуживание  кондиционеров</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7,70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255" w:hRule="atLeast"/>
        </w:trPr>
        <w:tc>
          <w:tcPr>
            <w:tcW w:w="3180" w:type="dxa"/>
            <w:gridSpan w:val="2"/>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226 "Прочие работы, услуги"</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930,0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архив</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300,00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конкурентная процедура (расчет произведен методом сопоставимых рыночных цен (анализ рынка)</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Гарант</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антивирус</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Проведение СОУТ</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Списание ОС и утилизация</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30,0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Услуги нотариуса</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СБИС</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1Сбух+подписка ИТС</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240,00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Изготовление  эл.ключей</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50,0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расчет произведен на основании заключенных договоров за прошлые периоды</w:t>
            </w:r>
          </w:p>
        </w:tc>
      </w:tr>
      <w:tr>
        <w:trPr>
          <w:trHeight w:val="51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Сопровождение ПП делопроизводство</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конкурентная процедура (расчет произведен методом сопоставимых рыночных цен (анализ рынка)</w:t>
            </w:r>
          </w:p>
        </w:tc>
      </w:tr>
      <w:tr>
        <w:trPr>
          <w:trHeight w:val="540" w:hRule="atLeast"/>
        </w:trPr>
        <w:tc>
          <w:tcPr>
            <w:tcW w:w="3180" w:type="dxa"/>
            <w:gridSpan w:val="2"/>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b/>
                <w:bCs/>
                <w:lang w:eastAsia="ru-RU"/>
              </w:rPr>
              <w:t>227 "Страхование"</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40,0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54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Страхование сотрудников</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с СК Согласие, в соответствии с тарифами страховой компании</w:t>
            </w:r>
          </w:p>
        </w:tc>
      </w:tr>
      <w:tr>
        <w:trPr>
          <w:trHeight w:val="540" w:hRule="atLeast"/>
        </w:trPr>
        <w:tc>
          <w:tcPr>
            <w:tcW w:w="1589" w:type="dxa"/>
            <w:tcBorders>
              <w:left w:val="single" w:sz="8" w:space="0" w:color="000000"/>
              <w:bottom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296 "Прочие расходы" КВР 850</w:t>
            </w:r>
          </w:p>
        </w:tc>
        <w:tc>
          <w:tcPr>
            <w:tcW w:w="15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налоги, пени, штрафы</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50,00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tc>
      </w:tr>
      <w:tr>
        <w:trPr>
          <w:trHeight w:val="255" w:hRule="atLeast"/>
        </w:trPr>
        <w:tc>
          <w:tcPr>
            <w:tcW w:w="3180" w:type="dxa"/>
            <w:gridSpan w:val="2"/>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310 Увеличение стоимости основных средств</w:t>
            </w:r>
          </w:p>
        </w:tc>
        <w:tc>
          <w:tcPr>
            <w:tcW w:w="1065"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600,00</w:t>
            </w:r>
          </w:p>
        </w:tc>
        <w:tc>
          <w:tcPr>
            <w:tcW w:w="6524" w:type="dxa"/>
            <w:tcBorders>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 2022 г. планируется приобретение  МФУ, ноутбуки 2 шт., кондиционеры 2 шт. расчет произведен на основании анализа цен рынка</w:t>
            </w:r>
          </w:p>
        </w:tc>
      </w:tr>
      <w:tr>
        <w:trPr>
          <w:trHeight w:val="525" w:hRule="atLeast"/>
        </w:trPr>
        <w:tc>
          <w:tcPr>
            <w:tcW w:w="3180" w:type="dxa"/>
            <w:gridSpan w:val="2"/>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346  Увеличение стоимости прочих оборотных запасов (материалов)</w:t>
            </w:r>
          </w:p>
        </w:tc>
        <w:tc>
          <w:tcPr>
            <w:tcW w:w="106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200,00</w:t>
            </w:r>
          </w:p>
        </w:tc>
        <w:tc>
          <w:tcPr>
            <w:tcW w:w="6524" w:type="dxa"/>
            <w:tcBorders>
              <w:top w:val="single" w:sz="4" w:space="0" w:color="000000"/>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Планируется приобретение картриджей, канцелярских и хозяйственных товаров, расчет произведен на основании коммерческих предложений</w:t>
            </w:r>
          </w:p>
        </w:tc>
      </w:tr>
      <w:tr>
        <w:trPr>
          <w:trHeight w:val="675" w:hRule="atLeast"/>
        </w:trPr>
        <w:tc>
          <w:tcPr>
            <w:tcW w:w="3180" w:type="dxa"/>
            <w:gridSpan w:val="2"/>
            <w:tcBorders>
              <w:top w:val="single" w:sz="8" w:space="0" w:color="000000"/>
              <w:left w:val="single" w:sz="4" w:space="0" w:color="000000"/>
              <w:bottom w:val="single" w:sz="8"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0705 31Б0100500 Образование</w:t>
            </w:r>
          </w:p>
        </w:tc>
        <w:tc>
          <w:tcPr>
            <w:tcW w:w="1065" w:type="dxa"/>
            <w:tcBorders>
              <w:top w:val="single" w:sz="8" w:space="0" w:color="000000"/>
              <w:left w:val="single" w:sz="4" w:space="0" w:color="000000"/>
              <w:bottom w:val="single" w:sz="8"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90,0</w:t>
            </w:r>
          </w:p>
        </w:tc>
        <w:tc>
          <w:tcPr>
            <w:tcW w:w="6524" w:type="dxa"/>
            <w:tcBorders>
              <w:top w:val="single" w:sz="8" w:space="0" w:color="000000"/>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Повышение квалификации 3 сотрудников, расчет произведен на основании коммерческих предложений</w:t>
            </w:r>
          </w:p>
        </w:tc>
      </w:tr>
      <w:tr>
        <w:trPr>
          <w:trHeight w:val="675" w:hRule="atLeast"/>
        </w:trPr>
        <w:tc>
          <w:tcPr>
            <w:tcW w:w="3180" w:type="dxa"/>
            <w:gridSpan w:val="2"/>
            <w:tcBorders>
              <w:top w:val="single" w:sz="8" w:space="0" w:color="000000"/>
              <w:left w:val="single" w:sz="4" w:space="0" w:color="000000"/>
              <w:bottom w:val="single" w:sz="8"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1001 35П0100000 "Социальная политика" </w:t>
            </w:r>
          </w:p>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065" w:type="dxa"/>
            <w:tcBorders>
              <w:top w:val="single" w:sz="8" w:space="0" w:color="000000"/>
              <w:left w:val="single" w:sz="4" w:space="0" w:color="000000"/>
              <w:bottom w:val="single" w:sz="8"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1078,6</w:t>
            </w:r>
          </w:p>
        </w:tc>
        <w:tc>
          <w:tcPr>
            <w:tcW w:w="6524" w:type="dxa"/>
            <w:tcBorders>
              <w:top w:val="single" w:sz="8" w:space="0" w:color="000000"/>
              <w:bottom w:val="single" w:sz="4"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r>
      <w:tr>
        <w:trPr>
          <w:trHeight w:val="780" w:hRule="atLeast"/>
        </w:trPr>
        <w:tc>
          <w:tcPr>
            <w:tcW w:w="1589" w:type="dxa"/>
            <w:tcBorders>
              <w:left w:val="single" w:sz="4" w:space="0" w:color="000000"/>
              <w:right w:val="single" w:sz="4"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251 "Перечисление другим бюджетам бюджетной системы РФ"</w:t>
            </w:r>
          </w:p>
        </w:tc>
        <w:tc>
          <w:tcPr>
            <w:tcW w:w="1591"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доплата к пенсии</w:t>
            </w:r>
          </w:p>
        </w:tc>
        <w:tc>
          <w:tcPr>
            <w:tcW w:w="1065" w:type="dxa"/>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641,0</w:t>
            </w:r>
          </w:p>
        </w:tc>
        <w:tc>
          <w:tcPr>
            <w:tcW w:w="6524" w:type="dxa"/>
            <w:tcBorders>
              <w:top w:val="single" w:sz="4" w:space="0" w:color="000000"/>
              <w:bottom w:val="double" w:sz="6" w:space="0" w:color="000000"/>
              <w:right w:val="single" w:sz="8"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ar-SA"/>
              </w:rPr>
              <w:t>Расчет произведен на основании доплаты к пенсии 4-м муниципальным служащим, вышедшим на пенсию, исходя из среднемесячного расхода (учтена индексация 4,8 %), представленного Департаментом труда и социальной защиты населения на 2022 и плановый период 2023 и 2024 годов в сумме 641,0 тыс. руб.</w:t>
            </w:r>
          </w:p>
        </w:tc>
      </w:tr>
      <w:tr>
        <w:trPr>
          <w:trHeight w:val="1050" w:hRule="atLeast"/>
        </w:trPr>
        <w:tc>
          <w:tcPr>
            <w:tcW w:w="158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265"Пособия по социальной помощи выплачиваемые работодателями нанимателями бывшим работникам"</w:t>
            </w:r>
          </w:p>
        </w:tc>
        <w:tc>
          <w:tcPr>
            <w:tcW w:w="15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СКЛ+Мед.комп.</w:t>
            </w:r>
          </w:p>
        </w:tc>
        <w:tc>
          <w:tcPr>
            <w:tcW w:w="106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437,6</w:t>
            </w:r>
          </w:p>
        </w:tc>
        <w:tc>
          <w:tcPr>
            <w:tcW w:w="6524"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ar-SA"/>
              </w:rPr>
              <w:t>Расчет произведен на основании статьи 30 и 31 Закона города Москвы от 22 октября 2008 г. № 50 «О муниципальной службе в городе Москве», распоряжение Правительства Москвы от 20 сентября 2011 г. № 720-РП «О размерах компенсации за неиспользованную санаторно-курортную путевку и возмещение расходов по проезду к месту отдыха и обратно государственным гражданским служащим города Москвы»</w:t>
            </w:r>
          </w:p>
        </w:tc>
      </w:tr>
    </w:tbl>
    <w:p>
      <w:pPr>
        <w:pStyle w:val="Normal"/>
        <w:spacing w:lineRule="auto" w:line="240" w:before="0" w:after="0"/>
        <w:ind w:left="2127" w:right="-710"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tabs>
          <w:tab w:val="clear" w:pos="708"/>
          <w:tab w:val="center" w:pos="540" w:leader="none"/>
        </w:tabs>
        <w:spacing w:lineRule="auto" w:line="240" w:before="0" w:after="0"/>
        <w:jc w:val="both"/>
        <w:rPr>
          <w:sz w:val="24"/>
          <w:szCs w:val="24"/>
        </w:rPr>
      </w:pPr>
      <w:r>
        <w:rPr>
          <w:rFonts w:eastAsia="Times New Roman" w:cs="Times New Roman" w:ascii="Times New Roman" w:hAnsi="Times New Roman"/>
          <w:b/>
          <w:sz w:val="24"/>
          <w:szCs w:val="24"/>
          <w:lang w:eastAsia="ar-SA"/>
        </w:rPr>
        <w:tab/>
        <w:t>Норматив 2: 195,0 тыс. руб.</w:t>
      </w:r>
    </w:p>
    <w:p>
      <w:pPr>
        <w:pStyle w:val="Normal"/>
        <w:tabs>
          <w:tab w:val="clear" w:pos="708"/>
          <w:tab w:val="center" w:pos="540" w:leader="none"/>
        </w:tabs>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tabs>
          <w:tab w:val="clear" w:pos="708"/>
          <w:tab w:val="center" w:pos="540" w:leader="none"/>
        </w:tabs>
        <w:spacing w:lineRule="auto" w:line="240" w:before="0" w:after="0"/>
        <w:ind w:firstLine="851"/>
        <w:jc w:val="both"/>
        <w:rPr>
          <w:sz w:val="24"/>
          <w:szCs w:val="24"/>
        </w:rPr>
      </w:pPr>
      <w:r>
        <w:rPr>
          <w:rFonts w:eastAsia="Times New Roman" w:cs="Times New Roman" w:ascii="Times New Roman" w:hAnsi="Times New Roman"/>
          <w:sz w:val="24"/>
          <w:szCs w:val="24"/>
          <w:lang w:eastAsia="ar-SA"/>
        </w:rPr>
        <w:t>Оплата проезда 10 депутатов. (Норматив по оплате проезда на всех видах городского пассажирского транспорта, за исключением такси и маршрутного такси установлен в сумме 19,5 тыс. руб. на каждого депутата).</w:t>
      </w:r>
    </w:p>
    <w:p>
      <w:pPr>
        <w:pStyle w:val="Normal"/>
        <w:tabs>
          <w:tab w:val="clear" w:pos="708"/>
          <w:tab w:val="center" w:pos="540" w:leader="none"/>
        </w:tabs>
        <w:spacing w:lineRule="auto" w:line="240" w:before="0" w:after="0"/>
        <w:ind w:firstLine="851"/>
        <w:jc w:val="both"/>
        <w:rPr>
          <w:rFonts w:ascii="Times New Roman" w:hAnsi="Times New Roman" w:eastAsia="Times New Roman" w:cs="Times New Roman"/>
          <w:b/>
          <w:b/>
          <w:i/>
          <w:i/>
          <w:iCs/>
          <w:sz w:val="24"/>
          <w:szCs w:val="24"/>
          <w:lang w:eastAsia="ar-SA"/>
        </w:rPr>
      </w:pPr>
      <w:r>
        <w:rPr>
          <w:rFonts w:eastAsia="Times New Roman" w:cs="Times New Roman" w:ascii="Times New Roman" w:hAnsi="Times New Roman"/>
          <w:b/>
          <w:i/>
          <w:iCs/>
          <w:sz w:val="24"/>
          <w:szCs w:val="24"/>
          <w:lang w:eastAsia="ar-SA"/>
        </w:rPr>
      </w:r>
    </w:p>
    <w:tbl>
      <w:tblPr>
        <w:tblW w:w="10752"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3543"/>
        <w:gridCol w:w="1985"/>
        <w:gridCol w:w="1701"/>
        <w:gridCol w:w="3522"/>
      </w:tblGrid>
      <w:tr>
        <w:trPr>
          <w:trHeight w:val="270" w:hRule="atLeast"/>
        </w:trPr>
        <w:tc>
          <w:tcPr>
            <w:tcW w:w="3543"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w:t>
            </w:r>
          </w:p>
        </w:tc>
        <w:tc>
          <w:tcPr>
            <w:tcW w:w="1985"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Расходы</w:t>
            </w:r>
          </w:p>
        </w:tc>
        <w:tc>
          <w:tcPr>
            <w:tcW w:w="1701"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Сумма, тыс. руб.</w:t>
            </w:r>
          </w:p>
        </w:tc>
        <w:tc>
          <w:tcPr>
            <w:tcW w:w="3522"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Расчет</w:t>
            </w:r>
          </w:p>
        </w:tc>
      </w:tr>
      <w:tr>
        <w:trPr>
          <w:trHeight w:val="255" w:hRule="atLeast"/>
        </w:trPr>
        <w:tc>
          <w:tcPr>
            <w:tcW w:w="3543"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0103 31А0100200 "Депутаты"</w:t>
            </w:r>
          </w:p>
        </w:tc>
        <w:tc>
          <w:tcPr>
            <w:tcW w:w="1985" w:type="dxa"/>
            <w:tcBorders>
              <w:top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c>
          <w:tcPr>
            <w:tcW w:w="1701"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195,00</w:t>
            </w:r>
          </w:p>
        </w:tc>
        <w:tc>
          <w:tcPr>
            <w:tcW w:w="3522" w:type="dxa"/>
            <w:tcBorders>
              <w:bottom w:val="single" w:sz="4" w:space="0" w:color="000000"/>
              <w:right w:val="single" w:sz="8"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p>
        </w:tc>
      </w:tr>
      <w:tr>
        <w:trPr>
          <w:trHeight w:val="1020" w:hRule="atLeast"/>
        </w:trPr>
        <w:tc>
          <w:tcPr>
            <w:tcW w:w="3543" w:type="dxa"/>
            <w:tcBorders>
              <w:left w:val="single" w:sz="8"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222 "Транспортные услуги"</w:t>
            </w:r>
          </w:p>
        </w:tc>
        <w:tc>
          <w:tcPr>
            <w:tcW w:w="1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Проездные (10шт.)</w:t>
            </w:r>
          </w:p>
        </w:tc>
        <w:tc>
          <w:tcPr>
            <w:tcW w:w="1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195,00</w:t>
            </w:r>
          </w:p>
        </w:tc>
        <w:tc>
          <w:tcPr>
            <w:tcW w:w="3522"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19500 руб./шт. * 10чел. * 12 мес. проездной билет для нужд аппарата (стоимость определяется на основании Постановления Правительства Москвы) </w:t>
            </w:r>
          </w:p>
        </w:tc>
      </w:tr>
    </w:tbl>
    <w:p>
      <w:pPr>
        <w:pStyle w:val="Normal"/>
        <w:spacing w:lineRule="auto" w:line="240" w:before="0" w:after="0"/>
        <w:rPr>
          <w:rFonts w:ascii="Times New Roman" w:hAnsi="Times New Roman" w:eastAsia="Times New Roman" w:cs="Times New Roman"/>
          <w:sz w:val="28"/>
          <w:szCs w:val="20"/>
          <w:lang w:eastAsia="ar-SA"/>
        </w:rPr>
      </w:pPr>
      <w:r>
        <w:rPr>
          <w:rFonts w:eastAsia="Times New Roman" w:cs="Times New Roman" w:ascii="Times New Roman" w:hAnsi="Times New Roman"/>
          <w:sz w:val="28"/>
          <w:szCs w:val="20"/>
          <w:lang w:eastAsia="ar-SA"/>
        </w:rPr>
      </w:r>
    </w:p>
    <w:p>
      <w:pPr>
        <w:pStyle w:val="Normal"/>
        <w:spacing w:lineRule="auto" w:line="240" w:before="0" w:after="0"/>
        <w:rPr>
          <w:sz w:val="24"/>
          <w:szCs w:val="24"/>
        </w:rPr>
      </w:pPr>
      <w:r>
        <w:rPr>
          <w:rFonts w:eastAsia="Times New Roman" w:cs="Times New Roman" w:ascii="Times New Roman" w:hAnsi="Times New Roman"/>
          <w:b/>
          <w:sz w:val="24"/>
          <w:szCs w:val="24"/>
          <w:lang w:eastAsia="ar-SA"/>
        </w:rPr>
        <w:t>Норматив 3: 3 452,9 тыс. руб.</w:t>
      </w:r>
    </w:p>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ind w:firstLine="851"/>
        <w:jc w:val="both"/>
        <w:rPr>
          <w:sz w:val="24"/>
          <w:szCs w:val="24"/>
        </w:rPr>
      </w:pPr>
      <w:r>
        <w:rPr>
          <w:rFonts w:eastAsia="Times New Roman" w:cs="Times New Roman" w:ascii="Times New Roman" w:hAnsi="Times New Roman"/>
          <w:sz w:val="24"/>
          <w:szCs w:val="24"/>
          <w:lang w:eastAsia="ar-SA"/>
        </w:rPr>
        <w:t>В основу норматива обеспечения расходных обязательств по иным полномочиям по решению вопросов местного значения положена численность населения муниципального образования, которая в настоящее время составляет 93 321</w:t>
      </w:r>
      <w:r>
        <w:rPr>
          <w:rFonts w:eastAsia="Times New Roman" w:cs="Times New Roman" w:ascii="Times New Roman" w:hAnsi="Times New Roman"/>
          <w:color w:val="FF0000"/>
          <w:sz w:val="24"/>
          <w:szCs w:val="24"/>
          <w:lang w:eastAsia="ar-SA"/>
        </w:rPr>
        <w:t xml:space="preserve"> </w:t>
      </w:r>
      <w:r>
        <w:rPr>
          <w:rFonts w:eastAsia="Times New Roman" w:cs="Times New Roman" w:ascii="Times New Roman" w:hAnsi="Times New Roman"/>
          <w:sz w:val="24"/>
          <w:szCs w:val="24"/>
          <w:lang w:eastAsia="ar-SA"/>
        </w:rPr>
        <w:t>человек и норматив обеспечения расходных обязательств в расчете на одного жителя муниципального образования в сумме 37,0 рублей.</w:t>
      </w:r>
    </w:p>
    <w:p>
      <w:pPr>
        <w:pStyle w:val="Normal"/>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bl>
      <w:tblPr>
        <w:tblW w:w="10632"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3260"/>
        <w:gridCol w:w="1840"/>
        <w:gridCol w:w="1277"/>
        <w:gridCol w:w="4254"/>
      </w:tblGrid>
      <w:tr>
        <w:trPr>
          <w:trHeight w:val="20" w:hRule="atLeast"/>
        </w:trPr>
        <w:tc>
          <w:tcPr>
            <w:tcW w:w="3260"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w:t>
            </w:r>
          </w:p>
        </w:tc>
        <w:tc>
          <w:tcPr>
            <w:tcW w:w="1840"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Расходы</w:t>
            </w:r>
          </w:p>
        </w:tc>
        <w:tc>
          <w:tcPr>
            <w:tcW w:w="1277"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Сумма, тыс. руб.</w:t>
            </w:r>
          </w:p>
        </w:tc>
        <w:tc>
          <w:tcPr>
            <w:tcW w:w="4254"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Расчет</w:t>
            </w:r>
          </w:p>
        </w:tc>
      </w:tr>
      <w:tr>
        <w:trPr>
          <w:trHeight w:val="20" w:hRule="atLeast"/>
        </w:trPr>
        <w:tc>
          <w:tcPr>
            <w:tcW w:w="5100" w:type="dxa"/>
            <w:gridSpan w:val="2"/>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0111 32А0100000 "Резервный фонд"</w:t>
            </w:r>
          </w:p>
        </w:tc>
        <w:tc>
          <w:tcPr>
            <w:tcW w:w="127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50,0</w:t>
            </w:r>
          </w:p>
        </w:tc>
        <w:tc>
          <w:tcPr>
            <w:tcW w:w="425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r>
      <w:tr>
        <w:trPr>
          <w:trHeight w:val="20" w:hRule="atLeast"/>
        </w:trPr>
        <w:tc>
          <w:tcPr>
            <w:tcW w:w="3260" w:type="dxa"/>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226 "Прочие работы, услуги"</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c>
          <w:tcPr>
            <w:tcW w:w="127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50,0</w:t>
            </w:r>
          </w:p>
        </w:tc>
        <w:tc>
          <w:tcPr>
            <w:tcW w:w="425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от общего объема расходов</w:t>
            </w:r>
          </w:p>
        </w:tc>
      </w:tr>
      <w:tr>
        <w:trPr>
          <w:trHeight w:val="20" w:hRule="atLeast"/>
        </w:trPr>
        <w:tc>
          <w:tcPr>
            <w:tcW w:w="5100" w:type="dxa"/>
            <w:gridSpan w:val="2"/>
            <w:tcBorders>
              <w:top w:val="single" w:sz="4"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0113 31Б0100000 "Общегосударственные вопросы"</w:t>
            </w:r>
          </w:p>
        </w:tc>
        <w:tc>
          <w:tcPr>
            <w:tcW w:w="127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221,1</w:t>
            </w:r>
          </w:p>
        </w:tc>
        <w:tc>
          <w:tcPr>
            <w:tcW w:w="4254"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 </w:t>
            </w:r>
          </w:p>
        </w:tc>
      </w:tr>
      <w:tr>
        <w:trPr>
          <w:trHeight w:val="20" w:hRule="atLeast"/>
        </w:trPr>
        <w:tc>
          <w:tcPr>
            <w:tcW w:w="3260" w:type="dxa"/>
            <w:tcBorders>
              <w:top w:val="single" w:sz="4" w:space="0" w:color="000000"/>
              <w:left w:val="single" w:sz="8"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297 "Иные выплаты текущего характера организации"</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Взнос в СМО</w:t>
            </w:r>
          </w:p>
        </w:tc>
        <w:tc>
          <w:tcPr>
            <w:tcW w:w="127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86,1</w:t>
            </w:r>
          </w:p>
        </w:tc>
        <w:tc>
          <w:tcPr>
            <w:tcW w:w="4254"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Протокол СМОМ</w:t>
            </w:r>
          </w:p>
        </w:tc>
      </w:tr>
      <w:tr>
        <w:trPr>
          <w:trHeight w:val="20" w:hRule="atLeast"/>
        </w:trPr>
        <w:tc>
          <w:tcPr>
            <w:tcW w:w="3260" w:type="dxa"/>
            <w:tcBorders>
              <w:top w:val="single" w:sz="4" w:space="0" w:color="000000"/>
              <w:left w:val="single" w:sz="8"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bCs/>
                <w:sz w:val="20"/>
                <w:szCs w:val="20"/>
                <w:lang w:eastAsia="ru-RU"/>
              </w:rPr>
              <w:t>226 "Прочие работы, услуги"</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Обновление экспозиции доски Почета</w:t>
            </w:r>
          </w:p>
        </w:tc>
        <w:tc>
          <w:tcPr>
            <w:tcW w:w="127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60,0</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tc>
        <w:tc>
          <w:tcPr>
            <w:tcW w:w="425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расчет произведен на основании заключенных договоров за прошлые периоды</w:t>
            </w:r>
          </w:p>
        </w:tc>
      </w:tr>
      <w:tr>
        <w:trPr>
          <w:trHeight w:val="20" w:hRule="atLeast"/>
        </w:trPr>
        <w:tc>
          <w:tcPr>
            <w:tcW w:w="3260" w:type="dxa"/>
            <w:tcBorders>
              <w:top w:val="single" w:sz="4" w:space="0" w:color="000000"/>
              <w:left w:val="single" w:sz="8"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349 «Увеличение стоимости прочих материальных запасов однократного применения»</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подарки Почетным жителям района</w:t>
            </w:r>
          </w:p>
        </w:tc>
        <w:tc>
          <w:tcPr>
            <w:tcW w:w="127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75,0</w:t>
            </w:r>
          </w:p>
        </w:tc>
        <w:tc>
          <w:tcPr>
            <w:tcW w:w="425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расчет произведен на основании заключенных договоров за прошлые периоды</w:t>
            </w:r>
          </w:p>
        </w:tc>
      </w:tr>
      <w:tr>
        <w:trPr>
          <w:trHeight w:val="20" w:hRule="atLeast"/>
        </w:trPr>
        <w:tc>
          <w:tcPr>
            <w:tcW w:w="3260" w:type="dxa"/>
            <w:tcBorders>
              <w:top w:val="single" w:sz="8"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0804 Праздничные мероприятия</w:t>
            </w:r>
          </w:p>
        </w:tc>
        <w:tc>
          <w:tcPr>
            <w:tcW w:w="1840" w:type="dxa"/>
            <w:tcBorders>
              <w:top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 </w:t>
            </w:r>
          </w:p>
        </w:tc>
        <w:tc>
          <w:tcPr>
            <w:tcW w:w="1277" w:type="dxa"/>
            <w:tcBorders>
              <w:top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3041,8</w:t>
            </w:r>
          </w:p>
        </w:tc>
        <w:tc>
          <w:tcPr>
            <w:tcW w:w="4254" w:type="dxa"/>
            <w:tcBorders>
              <w:top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 </w:t>
            </w:r>
          </w:p>
        </w:tc>
      </w:tr>
      <w:tr>
        <w:trPr>
          <w:trHeight w:val="20" w:hRule="atLeast"/>
        </w:trPr>
        <w:tc>
          <w:tcPr>
            <w:tcW w:w="3260"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226 "Прочие работы, услуги"</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tc>
        <w:tc>
          <w:tcPr>
            <w:tcW w:w="1277"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3041,8</w:t>
            </w:r>
          </w:p>
        </w:tc>
        <w:tc>
          <w:tcPr>
            <w:tcW w:w="4254"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Проведение мероприятий (конкурентная процедура - расчет произведен методом сопоставимых рыночных цен (анализ рынка)</w:t>
            </w:r>
          </w:p>
        </w:tc>
      </w:tr>
      <w:tr>
        <w:trPr>
          <w:trHeight w:val="20" w:hRule="atLeast"/>
        </w:trPr>
        <w:tc>
          <w:tcPr>
            <w:tcW w:w="3260"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1202 СМИ</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 </w:t>
            </w:r>
          </w:p>
        </w:tc>
        <w:tc>
          <w:tcPr>
            <w:tcW w:w="1277"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40,0</w:t>
            </w:r>
          </w:p>
        </w:tc>
        <w:tc>
          <w:tcPr>
            <w:tcW w:w="4254"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 </w:t>
            </w:r>
          </w:p>
        </w:tc>
      </w:tr>
      <w:tr>
        <w:trPr>
          <w:trHeight w:val="20" w:hRule="atLeast"/>
        </w:trPr>
        <w:tc>
          <w:tcPr>
            <w:tcW w:w="3260" w:type="dxa"/>
            <w:tcBorders>
              <w:left w:val="single" w:sz="8" w:space="0" w:color="000000"/>
              <w:bottom w:val="single" w:sz="4" w:space="0" w:color="000000"/>
              <w:right w:val="single" w:sz="4" w:space="0" w:color="000000"/>
            </w:tcBorders>
            <w:shd w:color="000000" w:fill="FFFFFF" w:val="clea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296 "Иные выплаты текущего характера организации"</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tc>
        <w:tc>
          <w:tcPr>
            <w:tcW w:w="1277"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40,00</w:t>
            </w:r>
          </w:p>
        </w:tc>
        <w:tc>
          <w:tcPr>
            <w:tcW w:w="4254"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Протокол СМОМ</w:t>
            </w:r>
          </w:p>
        </w:tc>
      </w:tr>
      <w:tr>
        <w:trPr>
          <w:trHeight w:val="20" w:hRule="atLeast"/>
        </w:trPr>
        <w:tc>
          <w:tcPr>
            <w:tcW w:w="5100" w:type="dxa"/>
            <w:gridSpan w:val="2"/>
            <w:tcBorders>
              <w:top w:val="single" w:sz="8" w:space="0" w:color="000000"/>
              <w:left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1204 СМИ</w:t>
            </w:r>
          </w:p>
        </w:tc>
        <w:tc>
          <w:tcPr>
            <w:tcW w:w="1277" w:type="dxa"/>
            <w:tcBorders>
              <w:top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100,00</w:t>
            </w:r>
          </w:p>
        </w:tc>
        <w:tc>
          <w:tcPr>
            <w:tcW w:w="4254" w:type="dxa"/>
            <w:tcBorders>
              <w:top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tc>
      </w:tr>
      <w:tr>
        <w:trPr>
          <w:trHeight w:val="20" w:hRule="atLeast"/>
        </w:trPr>
        <w:tc>
          <w:tcPr>
            <w:tcW w:w="3260"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226 "Прочие работы, услуги"</w:t>
            </w:r>
          </w:p>
        </w:tc>
        <w:tc>
          <w:tcPr>
            <w:tcW w:w="184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Сайт</w:t>
            </w:r>
          </w:p>
        </w:tc>
        <w:tc>
          <w:tcPr>
            <w:tcW w:w="1277"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100,00</w:t>
            </w:r>
          </w:p>
        </w:tc>
        <w:tc>
          <w:tcPr>
            <w:tcW w:w="4254" w:type="dxa"/>
            <w:tcBorders>
              <w:bottom w:val="single" w:sz="4" w:space="0" w:color="000000"/>
              <w:right w:val="single" w:sz="4" w:space="0" w:color="000000"/>
            </w:tcBorders>
            <w:shd w:color="000000" w:fill="FFFFFF" w:val="clear"/>
            <w:vAlign w:val="center"/>
          </w:tcPr>
          <w:p>
            <w:pPr>
              <w:pStyle w:val="Normal"/>
              <w:widowControl w:val="false"/>
              <w:spacing w:lineRule="atLeast"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расчет произведен на основании заключенных договоров за прошлые периоды</w:t>
            </w:r>
          </w:p>
        </w:tc>
      </w:tr>
    </w:tbl>
    <w:p>
      <w:pPr>
        <w:pStyle w:val="Normal"/>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ind w:left="6379" w:hanging="0"/>
        <w:jc w:val="both"/>
        <w:rPr>
          <w:sz w:val="22"/>
          <w:szCs w:val="22"/>
        </w:rPr>
      </w:pPr>
      <w:r>
        <w:rPr>
          <w:rFonts w:cs="Times New Roman" w:ascii="Times New Roman" w:hAnsi="Times New Roman"/>
          <w:sz w:val="22"/>
          <w:szCs w:val="22"/>
        </w:rPr>
        <w:t>Приложение 7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sz w:val="24"/>
          <w:szCs w:val="24"/>
        </w:rPr>
      </w:pPr>
      <w:r>
        <w:rPr>
          <w:rFonts w:cs="Times New Roman" w:ascii="Times New Roman" w:hAnsi="Times New Roman"/>
          <w:b/>
          <w:sz w:val="24"/>
          <w:szCs w:val="24"/>
        </w:rPr>
        <w:t>Методика и расчет межбюджетного трансферта, предоставляемого в 2022 году и плановом периоде 2023 и 2024 годов  из бюджета муниципального округа Дмитровский бюджету города Москвы на цели осуществления доплат к пенсиям лицам, проходившим муниципальную службу в муниципальном округе Дмитровский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Законом города Москвы от 22.10.2008 № 50 «О муниципальной службе в городе Москве» установлено, что нормативная величина расходов на доплату к пенсии муниципальным служащим, вышедшим на пенсию, определяется на уровне аналогичных расходов на доплату к пенсии  государственным гражданским служащим города Москвы в порядке, предусмотренными правовыми актами города Москвы.</w:t>
      </w:r>
    </w:p>
    <w:p>
      <w:pPr>
        <w:pStyle w:val="Normal"/>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формировании нормативной величины расходов на доплату к пенсии муниципальным служащим, вышедшим на пенсию учтены расходы на  доплату к пенсии 4-м муниципальным служащим, вышедшим на пенсию, исходя из среднемесячного расхода, представленного Департаментом труда и социальной защиты населения на 2022 и плановый период 2023 и 2024 годов в сумме 641,0 тыс. руб. (учтена индексация 4,8 %).</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ind w:left="6379" w:hanging="0"/>
        <w:jc w:val="both"/>
        <w:rPr>
          <w:sz w:val="22"/>
          <w:szCs w:val="22"/>
        </w:rPr>
      </w:pPr>
      <w:r>
        <w:rPr>
          <w:rFonts w:cs="Times New Roman" w:ascii="Times New Roman" w:hAnsi="Times New Roman"/>
          <w:sz w:val="22"/>
          <w:szCs w:val="22"/>
        </w:rPr>
        <w:t>Приложение 8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left="0" w:hanging="0"/>
        <w:jc w:val="center"/>
        <w:outlineLvl w:val="0"/>
        <w:rPr>
          <w:sz w:val="24"/>
          <w:szCs w:val="24"/>
        </w:rPr>
      </w:pPr>
      <w:r>
        <w:rPr>
          <w:rFonts w:eastAsia="Times New Roman" w:cs="Times New Roman" w:ascii="Times New Roman" w:hAnsi="Times New Roman"/>
          <w:b/>
          <w:sz w:val="24"/>
          <w:szCs w:val="24"/>
          <w:lang w:eastAsia="ar-SA"/>
        </w:rPr>
        <w:t>Верхний предел муниципального внутреннего долга муниципального округа Дмитровский</w:t>
      </w:r>
    </w:p>
    <w:p>
      <w:pPr>
        <w:pStyle w:val="Normal"/>
        <w:numPr>
          <w:ilvl w:val="0"/>
          <w:numId w:val="0"/>
        </w:numPr>
        <w:spacing w:lineRule="auto" w:line="240" w:before="0" w:after="0"/>
        <w:ind w:left="0" w:hanging="0"/>
        <w:outlineLvl w:val="0"/>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tbl>
      <w:tblPr>
        <w:tblW w:w="10195"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37"/>
        <w:gridCol w:w="1869"/>
        <w:gridCol w:w="1676"/>
        <w:gridCol w:w="1812"/>
      </w:tblGrid>
      <w:tr>
        <w:trPr/>
        <w:tc>
          <w:tcPr>
            <w:tcW w:w="48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Показатель</w:t>
            </w: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 01 января 2023 года</w:t>
            </w:r>
          </w:p>
        </w:tc>
        <w:tc>
          <w:tcPr>
            <w:tcW w:w="34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Плановый период</w:t>
            </w:r>
          </w:p>
        </w:tc>
      </w:tr>
      <w:tr>
        <w:trPr/>
        <w:tc>
          <w:tcPr>
            <w:tcW w:w="48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8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 01 января 2024 года</w:t>
            </w:r>
          </w:p>
        </w:tc>
        <w:tc>
          <w:tcPr>
            <w:tcW w:w="1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 01 января 2025 года</w:t>
            </w:r>
          </w:p>
        </w:tc>
      </w:tr>
      <w:tr>
        <w:trPr/>
        <w:tc>
          <w:tcPr>
            <w:tcW w:w="48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eastAsia="Times New Roman" w:cs="Times New Roman"/>
                <w:lang w:eastAsia="ru-RU"/>
              </w:rPr>
            </w:pPr>
            <w:r>
              <w:rPr>
                <w:rFonts w:eastAsia="Times New Roman" w:cs="Times New Roman" w:ascii="Times New Roman" w:hAnsi="Times New Roman"/>
                <w:lang w:eastAsia="ar-SA"/>
              </w:rPr>
              <w:t>Верхний предел муниципального внутреннего долга</w:t>
            </w:r>
          </w:p>
        </w:tc>
        <w:tc>
          <w:tcPr>
            <w:tcW w:w="1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0,00</w:t>
            </w:r>
          </w:p>
        </w:tc>
        <w:tc>
          <w:tcPr>
            <w:tcW w:w="1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0,00</w:t>
            </w:r>
          </w:p>
        </w:tc>
        <w:tc>
          <w:tcPr>
            <w:tcW w:w="1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0,00</w:t>
            </w:r>
          </w:p>
        </w:tc>
      </w:tr>
    </w:tbl>
    <w:p>
      <w:pPr>
        <w:pStyle w:val="Normal"/>
        <w:spacing w:lineRule="auto" w:line="240" w:before="0" w:after="0"/>
        <w:ind w:left="720" w:hanging="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ind w:left="6379" w:hanging="0"/>
        <w:jc w:val="both"/>
        <w:rPr>
          <w:sz w:val="22"/>
          <w:szCs w:val="22"/>
        </w:rPr>
      </w:pPr>
      <w:r>
        <w:rPr>
          <w:rFonts w:cs="Times New Roman" w:ascii="Times New Roman" w:hAnsi="Times New Roman"/>
          <w:sz w:val="22"/>
          <w:szCs w:val="22"/>
        </w:rPr>
        <w:t>Приложение 9 к постановлению аппарата Совета депутатов муниципального округа Дмитровский</w:t>
      </w:r>
    </w:p>
    <w:p>
      <w:pPr>
        <w:pStyle w:val="Normal"/>
        <w:spacing w:before="0" w:after="0"/>
        <w:ind w:left="6379" w:hanging="0"/>
        <w:jc w:val="both"/>
        <w:rPr>
          <w:sz w:val="22"/>
          <w:szCs w:val="22"/>
        </w:rPr>
      </w:pPr>
      <w:r>
        <w:rPr>
          <w:rFonts w:cs="Times New Roman" w:ascii="Times New Roman" w:hAnsi="Times New Roman"/>
          <w:sz w:val="22"/>
          <w:szCs w:val="22"/>
        </w:rPr>
        <w:t>от 09.11.2021 № 13-ПА</w:t>
      </w:r>
    </w:p>
    <w:p>
      <w:pPr>
        <w:pStyle w:val="Normal"/>
        <w:spacing w:before="0" w:after="0"/>
        <w:ind w:left="6379"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0"/>
        <w:jc w:val="center"/>
        <w:rPr>
          <w:sz w:val="24"/>
          <w:szCs w:val="24"/>
        </w:rPr>
      </w:pPr>
      <w:r>
        <w:rPr>
          <w:rFonts w:cs="Times New Roman" w:ascii="Times New Roman" w:hAnsi="Times New Roman"/>
          <w:b/>
          <w:sz w:val="24"/>
          <w:szCs w:val="24"/>
        </w:rPr>
        <w:t>Оценка ожидаемого исполнения бюджета муниципального округа Дмитровский на 2021 год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Объем доходной части бюджета муниципального округа Дмитровский на 2021 год  утвержден в сумме 25739,7 тыс. руб., из которых 1920,0 тыс. руб. составляют прочие межбюджетные трансферты, поступающие из бюджета города Москвы бюджетам муниципальных округов в целях повышения эффективности осуществления советами депутатов муниципальных округов переданных в соответствии с Законом города Москвы от 11 июля 2012 года № 39 полномочий города Москвы (внесение изменений в решение Совета депутатов «О бюджете муниципального округа Дмитровский на 2021 и плановый период 2022 и 2023 годов»).</w:t>
      </w:r>
    </w:p>
    <w:p>
      <w:pPr>
        <w:pStyle w:val="Normal"/>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Ожидаемое поступление собственных доходов в бюджет муниципального округа Дмитровский (без учета средств, поступающих из бюджета города Москвы) в 2021 году оценивается на уровне 98,0% от плана.</w:t>
      </w:r>
    </w:p>
    <w:p>
      <w:pPr>
        <w:pStyle w:val="Normal"/>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Исполнение расходной части бюджета муниципального округа Дмитровский ожидается на уровне 22228,0 тыс. рублей - 86,3% от плана. Значительная экономия сложилась в результате принятых Правительством Москвы мер по ограничению распространения </w:t>
      </w:r>
      <w:r>
        <w:rPr>
          <w:rFonts w:cs="Times New Roman" w:ascii="Times New Roman" w:hAnsi="Times New Roman"/>
          <w:sz w:val="24"/>
          <w:szCs w:val="24"/>
          <w:lang w:val="en-US"/>
        </w:rPr>
        <w:t>COVID</w:t>
      </w:r>
      <w:r>
        <w:rPr>
          <w:rFonts w:cs="Times New Roman" w:ascii="Times New Roman" w:hAnsi="Times New Roman"/>
          <w:sz w:val="24"/>
          <w:szCs w:val="24"/>
        </w:rPr>
        <w:t>-19 (ограничения на проведение зрелищных мероприятий) и по итогам проведения конкурентных процедур.</w:t>
      </w:r>
    </w:p>
    <w:p>
      <w:pPr>
        <w:pStyle w:val="Normal"/>
        <w:spacing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Неиспользованные средства местного бюджета останутся в бюджете муниципального округа Дмитровский и при необходимости будут распределены в 2022 году.</w:t>
      </w:r>
    </w:p>
    <w:p>
      <w:pPr>
        <w:sectPr>
          <w:headerReference w:type="default" r:id="rId5"/>
          <w:headerReference w:type="first" r:id="rId6"/>
          <w:type w:val="nextPage"/>
          <w:pgSz w:w="11906" w:h="16838"/>
          <w:pgMar w:left="1134" w:right="567" w:header="709" w:top="766" w:footer="0" w:bottom="567" w:gutter="0"/>
          <w:pgNumType w:fmt="decimal"/>
          <w:formProt w:val="false"/>
          <w:titlePg/>
          <w:textDirection w:val="lrTb"/>
          <w:docGrid w:type="default" w:linePitch="360" w:charSpace="4096"/>
        </w:sectPr>
        <w:pStyle w:val="Normal"/>
        <w:spacing w:before="0" w:after="0"/>
        <w:ind w:left="637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12049" w:hanging="0"/>
        <w:jc w:val="both"/>
        <w:rPr>
          <w:sz w:val="22"/>
          <w:szCs w:val="22"/>
        </w:rPr>
      </w:pPr>
      <w:r>
        <w:rPr>
          <w:rFonts w:cs="Times New Roman" w:ascii="Times New Roman" w:hAnsi="Times New Roman"/>
          <w:sz w:val="22"/>
          <w:szCs w:val="22"/>
        </w:rPr>
        <w:t>Приложение 10 к постановлению аппарата Совета депутатов муниципального округа Дмитровский</w:t>
      </w:r>
    </w:p>
    <w:p>
      <w:pPr>
        <w:pStyle w:val="Normal"/>
        <w:spacing w:before="0" w:after="0"/>
        <w:ind w:left="12049" w:hanging="0"/>
        <w:jc w:val="both"/>
        <w:rPr>
          <w:sz w:val="22"/>
          <w:szCs w:val="22"/>
        </w:rPr>
      </w:pPr>
      <w:r>
        <w:rPr>
          <w:rFonts w:cs="Times New Roman" w:ascii="Times New Roman" w:hAnsi="Times New Roman"/>
          <w:sz w:val="22"/>
          <w:szCs w:val="22"/>
        </w:rPr>
        <w:t>от 09.11.2021 № 13-ПА</w:t>
      </w:r>
    </w:p>
    <w:p>
      <w:pPr>
        <w:pStyle w:val="Normal"/>
        <w:spacing w:before="0" w:after="0"/>
        <w:ind w:left="1204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sz w:val="24"/>
          <w:szCs w:val="24"/>
        </w:rPr>
      </w:pPr>
      <w:r>
        <w:rPr>
          <w:rFonts w:cs="Times New Roman" w:ascii="Times New Roman" w:hAnsi="Times New Roman"/>
          <w:b/>
          <w:sz w:val="24"/>
          <w:szCs w:val="24"/>
        </w:rPr>
        <w:t>Реестр источников доходов внутригородского муниципального образования Дмитровский на 2022 - 2024 годы</w:t>
      </w:r>
    </w:p>
    <w:p>
      <w:pPr>
        <w:pStyle w:val="Normal"/>
        <w:spacing w:before="0" w:after="0"/>
        <w:jc w:val="center"/>
        <w:rPr>
          <w:rFonts w:ascii="Times New Roman" w:hAnsi="Times New Roman" w:cs="Times New Roman"/>
          <w:b/>
          <w:b/>
          <w:sz w:val="26"/>
          <w:szCs w:val="26"/>
        </w:rPr>
      </w:pPr>
      <w:r>
        <w:rPr>
          <w:rFonts w:cs="Times New Roman" w:ascii="Times New Roman" w:hAnsi="Times New Roman"/>
          <w:b/>
          <w:sz w:val="26"/>
          <w:szCs w:val="26"/>
        </w:rPr>
      </w:r>
    </w:p>
    <w:tbl>
      <w:tblPr>
        <w:tblStyle w:val="a7"/>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285"/>
        <w:gridCol w:w="2040"/>
        <w:gridCol w:w="1080"/>
        <w:gridCol w:w="1445"/>
        <w:gridCol w:w="760"/>
        <w:gridCol w:w="1597"/>
        <w:gridCol w:w="1134"/>
        <w:gridCol w:w="1591"/>
        <w:gridCol w:w="959"/>
        <w:gridCol w:w="900"/>
        <w:gridCol w:w="911"/>
      </w:tblGrid>
      <w:tr>
        <w:trPr>
          <w:cantSplit w:val="true"/>
        </w:trPr>
        <w:tc>
          <w:tcPr>
            <w:tcW w:w="5325" w:type="dxa"/>
            <w:gridSpan w:val="2"/>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Источник дохода бюджета</w:t>
            </w:r>
          </w:p>
        </w:tc>
        <w:tc>
          <w:tcPr>
            <w:tcW w:w="2525" w:type="dxa"/>
            <w:gridSpan w:val="2"/>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Группа источников доходов</w:t>
            </w:r>
          </w:p>
        </w:tc>
        <w:tc>
          <w:tcPr>
            <w:tcW w:w="2357" w:type="dxa"/>
            <w:gridSpan w:val="2"/>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Главный администратор доходов бюджета</w:t>
            </w:r>
          </w:p>
        </w:tc>
        <w:tc>
          <w:tcPr>
            <w:tcW w:w="2725" w:type="dxa"/>
            <w:gridSpan w:val="2"/>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Информация о публично-правовом образовании в доход которого зачисляются платежи, являющиеся источником доходов бюджета</w:t>
            </w:r>
          </w:p>
        </w:tc>
        <w:tc>
          <w:tcPr>
            <w:tcW w:w="2770" w:type="dxa"/>
            <w:gridSpan w:val="3"/>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Показатели прогноза доходов бюджета в целях составления и утверждения закона о бюджете (прогноз)</w:t>
            </w:r>
          </w:p>
        </w:tc>
      </w:tr>
      <w:tr>
        <w:trPr>
          <w:trHeight w:val="1134" w:hRule="atLeast"/>
          <w:cantSplit w:val="true"/>
        </w:trPr>
        <w:tc>
          <w:tcPr>
            <w:tcW w:w="3285"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Наименование</w:t>
            </w:r>
          </w:p>
        </w:tc>
        <w:tc>
          <w:tcPr>
            <w:tcW w:w="2040"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Код классификации доходов бюджета</w:t>
            </w:r>
          </w:p>
        </w:tc>
        <w:tc>
          <w:tcPr>
            <w:tcW w:w="1080"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Наименование группы (АСУ ГФ)</w:t>
            </w:r>
          </w:p>
        </w:tc>
        <w:tc>
          <w:tcPr>
            <w:tcW w:w="1445"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Идентификационный код по перечню источников доходов Российской Федерации (АСУ ГФ)</w:t>
            </w:r>
          </w:p>
        </w:tc>
        <w:tc>
          <w:tcPr>
            <w:tcW w:w="760"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Код ГАДБ</w:t>
            </w:r>
          </w:p>
        </w:tc>
        <w:tc>
          <w:tcPr>
            <w:tcW w:w="1597"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Наименование</w:t>
            </w:r>
          </w:p>
        </w:tc>
        <w:tc>
          <w:tcPr>
            <w:tcW w:w="1134"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Код</w:t>
            </w:r>
          </w:p>
        </w:tc>
        <w:tc>
          <w:tcPr>
            <w:tcW w:w="1591" w:type="dxa"/>
            <w:tcBorders/>
            <w:vAlign w:val="cente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Наименование</w:t>
            </w:r>
          </w:p>
        </w:tc>
        <w:tc>
          <w:tcPr>
            <w:tcW w:w="959" w:type="dxa"/>
            <w:tcBorders/>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на очередной финансовый год</w:t>
            </w:r>
          </w:p>
        </w:tc>
        <w:tc>
          <w:tcPr>
            <w:tcW w:w="900" w:type="dxa"/>
            <w:tcBorders/>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на первый год планового периода</w:t>
            </w:r>
          </w:p>
        </w:tc>
        <w:tc>
          <w:tcPr>
            <w:tcW w:w="911" w:type="dxa"/>
            <w:tcBorders/>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b/>
                <w:kern w:val="0"/>
                <w:sz w:val="20"/>
                <w:szCs w:val="20"/>
                <w:lang w:val="ru-RU" w:eastAsia="ar-SA" w:bidi="ar-SA"/>
              </w:rPr>
              <w:t>на второй год планового периода</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10102010010000 110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налоги на прибыль, доходы</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101 45307000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182</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ФНС</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25747,7</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20990,1</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20990,1</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10102020010000 110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налоги на прибыль, доходы</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101 45307000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182</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ФНС</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70,0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60,0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60,0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10102030010000 110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налоги на прибыль, доходы</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101 45307000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182</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ФНС</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1500,0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1000,0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bCs/>
                <w:kern w:val="0"/>
                <w:sz w:val="20"/>
                <w:szCs w:val="20"/>
                <w:lang w:val="ru-RU" w:eastAsia="ar-SA" w:bidi="ar-SA"/>
              </w:rPr>
            </w:pPr>
            <w:r>
              <w:rPr>
                <w:rFonts w:eastAsia="Times New Roman" w:cs="Times New Roman" w:ascii="Times New Roman" w:hAnsi="Times New Roman"/>
                <w:bCs/>
                <w:kern w:val="0"/>
                <w:sz w:val="20"/>
                <w:szCs w:val="20"/>
                <w:lang w:val="ru-RU" w:eastAsia="ar-SA" w:bidi="ar-SA"/>
              </w:rPr>
              <w:t>1000,0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bidi="ar-SA"/>
              </w:rPr>
            </w:pPr>
            <w:r>
              <w:rPr>
                <w:rFonts w:eastAsia="Times New Roman" w:cs="Times New Roman" w:ascii="Times New Roman" w:hAnsi="Times New Roman"/>
                <w:kern w:val="0"/>
                <w:sz w:val="20"/>
                <w:szCs w:val="20"/>
                <w:lang w:val="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bidi="ar-SA"/>
              </w:rPr>
            </w:pPr>
            <w:r>
              <w:rPr>
                <w:rFonts w:eastAsia="Times New Roman" w:cs="Times New Roman" w:ascii="Times New Roman" w:hAnsi="Times New Roman"/>
                <w:kern w:val="0"/>
                <w:sz w:val="20"/>
                <w:szCs w:val="20"/>
                <w:lang w:val="ru-RU" w:bidi="ar-SA"/>
              </w:rPr>
              <w:t xml:space="preserve">1 01 02080 01 0000 110 </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налоги на прибыль, доходы</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101 45307000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182</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ФНС</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1500,0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1200,0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1200,0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Прочие доходы от компенсации затрат бюджетов внутригородских муниципальных образований городов федерального значения</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11302993030000 130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доходы от оказания платных услуг (работ) и компенсации затрат государства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113 45307000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trHeight w:val="3146" w:hRule="atLeast"/>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11607010030000 140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штрафы, санкции, возмещение ущерба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11607090030000 140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штрафы, санкции, возмещение ущерба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trHeight w:val="1469" w:hRule="atLeast"/>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11609040030000 140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штрафы, санкции, возмещение ущерба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11610030030000 140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штрафы, санкции, возмещение ущерба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11610031030000 140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штрафы, санкции, возмещение ущерба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11610032030000 140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штрафы, санкции, возмещение ущерба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116 45307000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Невыясненные поступления, зачисляемые в бюджеты внутригородских муниципальных образований городов федерального значения</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11701030030000 180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прочие неналоговые доходы</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117 45307000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20215002030000 150</w:t>
            </w:r>
          </w:p>
        </w:tc>
        <w:tc>
          <w:tcPr>
            <w:tcW w:w="1080" w:type="dxa"/>
            <w:vMerge w:val="restart"/>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страховые взносы на обязательное социальное страхование</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102 45307000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Прочие межбюджетные трансферты, передаваемые бюджетам внутригородских муниципальных образований городов федерального значения</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20249999030000 150</w:t>
            </w:r>
          </w:p>
        </w:tc>
        <w:tc>
          <w:tcPr>
            <w:tcW w:w="1080" w:type="dxa"/>
            <w:vMerge w:val="continue"/>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102 45307000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Прочие безвозмездные поступления в бюджеты внутригородских муниципальных образований городов федерального значения</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20703020030000 150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налоги, сборы и регулярные платежи за пользование природными ресурсами</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107 45307000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МО 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trHeight w:val="3436" w:hRule="atLeast"/>
          <w:cantSplit w:val="true"/>
        </w:trPr>
        <w:tc>
          <w:tcPr>
            <w:tcW w:w="328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20803000030000 150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государственная пошлина</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108 45307000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21860010030000 150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поступления (перечисления) по урегулированию расчетов между бюджетами бюджетной системы российской федерации</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118 45307000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cantSplit w:val="true"/>
        </w:trPr>
        <w:tc>
          <w:tcPr>
            <w:tcW w:w="328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21960010030000 150</w:t>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безвозмездные поступления от нерезидентов</w:t>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201 45307000</w:t>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900</w:t>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Дмитровский</w:t>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45339000</w:t>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Дмитровский</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0,0</w:t>
            </w:r>
          </w:p>
        </w:tc>
      </w:tr>
      <w:tr>
        <w:trPr>
          <w:trHeight w:val="280" w:hRule="atLeast"/>
          <w:cantSplit w:val="true"/>
        </w:trPr>
        <w:tc>
          <w:tcPr>
            <w:tcW w:w="328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204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108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1445"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760"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1597"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1134"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r>
          </w:p>
        </w:tc>
        <w:tc>
          <w:tcPr>
            <w:tcW w:w="1591" w:type="dxa"/>
            <w:tcBorders/>
            <w:shd w:color="auto" w:fill="FFFFFF" w:val="clear"/>
          </w:tcPr>
          <w:p>
            <w:pPr>
              <w:pStyle w:val="Normal"/>
              <w:widowControl w:val="false"/>
              <w:spacing w:lineRule="auto" w:line="240" w:before="0" w:after="0"/>
              <w:jc w:val="center"/>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Итого:</w:t>
            </w:r>
          </w:p>
        </w:tc>
        <w:tc>
          <w:tcPr>
            <w:tcW w:w="959"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28817,7</w:t>
            </w:r>
          </w:p>
        </w:tc>
        <w:tc>
          <w:tcPr>
            <w:tcW w:w="900"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23250,1</w:t>
            </w:r>
          </w:p>
        </w:tc>
        <w:tc>
          <w:tcPr>
            <w:tcW w:w="911" w:type="dxa"/>
            <w:tcBorders/>
            <w:shd w:color="auto" w:fill="FFFFFF" w:val="clear"/>
          </w:tcPr>
          <w:p>
            <w:pPr>
              <w:pStyle w:val="Normal"/>
              <w:widowControl w:val="false"/>
              <w:spacing w:lineRule="auto" w:line="240" w:before="0" w:after="0"/>
              <w:jc w:val="right"/>
              <w:rPr>
                <w:rFonts w:ascii="Times New Roman" w:hAnsi="Times New Roman" w:eastAsia="Times New Roman" w:cs="Times New Roman"/>
                <w:kern w:val="0"/>
                <w:sz w:val="20"/>
                <w:szCs w:val="20"/>
                <w:lang w:val="ru-RU" w:eastAsia="ar-SA" w:bidi="ar-SA"/>
              </w:rPr>
            </w:pPr>
            <w:r>
              <w:rPr>
                <w:rFonts w:eastAsia="Times New Roman" w:cs="Times New Roman" w:ascii="Times New Roman" w:hAnsi="Times New Roman"/>
                <w:kern w:val="0"/>
                <w:sz w:val="20"/>
                <w:szCs w:val="20"/>
                <w:lang w:val="ru-RU" w:eastAsia="ar-SA" w:bidi="ar-SA"/>
              </w:rPr>
              <w:t>23250,1</w:t>
            </w:r>
          </w:p>
        </w:tc>
      </w:tr>
    </w:tbl>
    <w:p>
      <w:pPr>
        <w:pStyle w:val="Normal"/>
        <w:spacing w:before="0" w:after="0"/>
        <w:ind w:left="6379" w:hanging="0"/>
        <w:jc w:val="center"/>
        <w:rPr>
          <w:rFonts w:ascii="Times New Roman" w:hAnsi="Times New Roman" w:cs="Times New Roman"/>
          <w:b/>
          <w:b/>
          <w:sz w:val="26"/>
          <w:szCs w:val="26"/>
        </w:rPr>
      </w:pPr>
      <w:r>
        <w:rPr/>
      </w:r>
    </w:p>
    <w:sectPr>
      <w:headerReference w:type="default" r:id="rId7"/>
      <w:headerReference w:type="first" r:id="rId8"/>
      <w:type w:val="nextPage"/>
      <w:pgSz w:orient="landscape" w:w="16838" w:h="11906"/>
      <w:pgMar w:left="567" w:right="567" w:header="709" w:top="766"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06276154"/>
    </w:sdtPr>
    <w:sdtContent>
      <w:p>
        <w:pPr>
          <w:pStyle w:val="Style2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Style2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49599239"/>
    </w:sdtPr>
    <w:sdtContent>
      <w:p>
        <w:pPr>
          <w:pStyle w:val="Style2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Style25"/>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7848563"/>
    </w:sdtPr>
    <w:sdtContent>
      <w:p>
        <w:pPr>
          <w:pStyle w:val="Style2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Style25"/>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6636810"/>
    </w:sdtPr>
    <w:sdtContent>
      <w:p>
        <w:pPr>
          <w:pStyle w:val="Style2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Style25"/>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2742895"/>
    </w:sdtPr>
    <w:sdtContent>
      <w:p>
        <w:pPr>
          <w:pStyle w:val="Style2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Style25"/>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51067110"/>
    </w:sdtPr>
    <w:sdtContent>
      <w:p>
        <w:pPr>
          <w:pStyle w:val="Style2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Style25"/>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180"/>
      </w:pPr>
    </w:lvl>
    <w:lvl w:ilvl="1">
      <w:start w:val="1"/>
      <w:numFmt w:val="decimal"/>
      <w:lvlText w:val="%2."/>
      <w:lvlJc w:val="left"/>
      <w:pPr>
        <w:tabs>
          <w:tab w:val="num" w:pos="2025"/>
        </w:tabs>
        <w:ind w:left="2025" w:hanging="94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54d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79206d"/>
    <w:pPr>
      <w:keepNext w:val="true"/>
      <w:spacing w:lineRule="auto" w:line="240" w:before="0" w:after="0"/>
      <w:ind w:firstLine="567"/>
      <w:outlineLvl w:val="0"/>
    </w:pPr>
    <w:rPr>
      <w:rFonts w:ascii="Times New Roman" w:hAnsi="Times New Roman" w:eastAsia="Times New Roman" w:cs="Times New Roman"/>
      <w:sz w:val="28"/>
      <w:szCs w:val="20"/>
      <w:lang w:eastAsia="ru-RU"/>
    </w:rPr>
  </w:style>
  <w:style w:type="paragraph" w:styleId="2">
    <w:name w:val="Heading 2"/>
    <w:basedOn w:val="Normal"/>
    <w:next w:val="Normal"/>
    <w:link w:val="20"/>
    <w:uiPriority w:val="9"/>
    <w:qFormat/>
    <w:rsid w:val="0079206d"/>
    <w:pPr>
      <w:keepNext w:val="true"/>
      <w:spacing w:lineRule="auto" w:line="240" w:before="0" w:after="0"/>
      <w:jc w:val="right"/>
      <w:outlineLvl w:val="1"/>
    </w:pPr>
    <w:rPr>
      <w:rFonts w:ascii="Times New Roman" w:hAnsi="Times New Roman" w:eastAsia="Times New Roman" w:cs="Times New Roman"/>
      <w:b/>
      <w:sz w:val="24"/>
      <w:szCs w:val="20"/>
      <w:lang w:eastAsia="ru-RU"/>
    </w:rPr>
  </w:style>
  <w:style w:type="paragraph" w:styleId="3">
    <w:name w:val="Heading 3"/>
    <w:basedOn w:val="Normal"/>
    <w:next w:val="Normal"/>
    <w:link w:val="30"/>
    <w:qFormat/>
    <w:rsid w:val="0079206d"/>
    <w:pPr>
      <w:keepNext w:val="true"/>
      <w:spacing w:lineRule="auto" w:line="240" w:before="240" w:after="60"/>
      <w:outlineLvl w:val="2"/>
    </w:pPr>
    <w:rPr>
      <w:rFonts w:ascii="Arial" w:hAnsi="Arial" w:eastAsia="Times New Roman" w:cs="Arial"/>
      <w:b/>
      <w:bCs/>
      <w:sz w:val="26"/>
      <w:szCs w:val="26"/>
      <w:lang w:eastAsia="ru-RU"/>
    </w:rPr>
  </w:style>
  <w:style w:type="paragraph" w:styleId="4">
    <w:name w:val="Heading 4"/>
    <w:basedOn w:val="Normal"/>
    <w:next w:val="Normal"/>
    <w:link w:val="40"/>
    <w:qFormat/>
    <w:rsid w:val="0079206d"/>
    <w:pPr>
      <w:keepNext w:val="true"/>
      <w:spacing w:lineRule="auto" w:line="240" w:before="0" w:after="0"/>
      <w:jc w:val="center"/>
      <w:outlineLvl w:val="3"/>
    </w:pPr>
    <w:rPr>
      <w:rFonts w:ascii="Times New Roman" w:hAnsi="Times New Roman" w:eastAsia="Times New Roman" w:cs="Times New Roman"/>
      <w:b/>
      <w:sz w:val="24"/>
      <w:szCs w:val="20"/>
      <w:lang w:eastAsia="ru-RU"/>
    </w:rPr>
  </w:style>
  <w:style w:type="paragraph" w:styleId="5">
    <w:name w:val="Heading 5"/>
    <w:basedOn w:val="Normal"/>
    <w:next w:val="Normal"/>
    <w:link w:val="50"/>
    <w:qFormat/>
    <w:rsid w:val="0079206d"/>
    <w:pPr>
      <w:keepNext w:val="true"/>
      <w:snapToGrid w:val="false"/>
      <w:spacing w:lineRule="auto" w:line="240" w:before="0" w:after="0"/>
      <w:jc w:val="center"/>
      <w:outlineLvl w:val="4"/>
    </w:pPr>
    <w:rPr>
      <w:rFonts w:ascii="Times New Roman" w:hAnsi="Times New Roman" w:eastAsia="Times New Roman" w:cs="Times New Roman"/>
      <w:b/>
      <w:color w:val="000000"/>
      <w:sz w:val="24"/>
      <w:szCs w:val="20"/>
      <w:lang w:eastAsia="ru-RU"/>
    </w:rPr>
  </w:style>
  <w:style w:type="paragraph" w:styleId="6">
    <w:name w:val="Heading 6"/>
    <w:basedOn w:val="Normal"/>
    <w:next w:val="Normal"/>
    <w:link w:val="60"/>
    <w:qFormat/>
    <w:rsid w:val="0079206d"/>
    <w:pPr>
      <w:keepNext w:val="true"/>
      <w:spacing w:lineRule="auto" w:line="240" w:before="0" w:after="0"/>
      <w:outlineLvl w:val="5"/>
    </w:pPr>
    <w:rPr>
      <w:rFonts w:ascii="Times New Roman" w:hAnsi="Times New Roman" w:eastAsia="Times New Roman" w:cs="Times New Roman"/>
      <w:sz w:val="28"/>
      <w:szCs w:val="20"/>
      <w:lang w:eastAsia="ru-RU"/>
    </w:rPr>
  </w:style>
  <w:style w:type="paragraph" w:styleId="7">
    <w:name w:val="Heading 7"/>
    <w:basedOn w:val="Normal"/>
    <w:next w:val="Normal"/>
    <w:link w:val="70"/>
    <w:qFormat/>
    <w:rsid w:val="0079206d"/>
    <w:pPr>
      <w:keepNext w:val="true"/>
      <w:snapToGrid w:val="false"/>
      <w:spacing w:lineRule="auto" w:line="240" w:before="0" w:after="0"/>
      <w:outlineLvl w:val="6"/>
    </w:pPr>
    <w:rPr>
      <w:rFonts w:ascii="Times New Roman" w:hAnsi="Times New Roman" w:eastAsia="Times New Roman" w:cs="Times New Roman"/>
      <w:b/>
      <w:color w:val="000000"/>
      <w:sz w:val="24"/>
      <w:szCs w:val="20"/>
      <w:lang w:eastAsia="ru-RU"/>
    </w:rPr>
  </w:style>
  <w:style w:type="paragraph" w:styleId="8">
    <w:name w:val="Heading 8"/>
    <w:basedOn w:val="Normal"/>
    <w:next w:val="Normal"/>
    <w:link w:val="80"/>
    <w:qFormat/>
    <w:rsid w:val="0079206d"/>
    <w:pPr>
      <w:keepNext w:val="true"/>
      <w:spacing w:lineRule="exact" w:line="400" w:before="0" w:after="0"/>
      <w:jc w:val="both"/>
      <w:outlineLvl w:val="7"/>
    </w:pPr>
    <w:rPr>
      <w:rFonts w:ascii="Times New Roman" w:hAnsi="Times New Roman" w:eastAsia="Times New Roman" w:cs="Times New Roman"/>
      <w:b/>
      <w:sz w:val="28"/>
      <w:szCs w:val="24"/>
      <w:lang w:eastAsia="ru-RU"/>
    </w:rPr>
  </w:style>
  <w:style w:type="paragraph" w:styleId="9">
    <w:name w:val="Heading 9"/>
    <w:basedOn w:val="Normal"/>
    <w:next w:val="Normal"/>
    <w:link w:val="90"/>
    <w:qFormat/>
    <w:rsid w:val="0079206d"/>
    <w:pPr>
      <w:keepNext w:val="true"/>
      <w:spacing w:lineRule="auto" w:line="240" w:before="0" w:after="0"/>
      <w:outlineLvl w:val="8"/>
    </w:pPr>
    <w:rPr>
      <w:rFonts w:ascii="Times New Roman" w:hAnsi="Times New Roman" w:eastAsia="Times New Roman" w:cs="Times New Roman"/>
      <w:b/>
      <w:sz w:val="24"/>
      <w:szCs w:val="20"/>
      <w:lang w:eastAsia="ru-RU"/>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link w:val="a3"/>
    <w:uiPriority w:val="99"/>
    <w:qFormat/>
    <w:rsid w:val="00ca502e"/>
    <w:rPr/>
  </w:style>
  <w:style w:type="character" w:styleId="Style6" w:customStyle="1">
    <w:name w:val="Нижний колонтитул Знак"/>
    <w:basedOn w:val="DefaultParagraphFont"/>
    <w:link w:val="a5"/>
    <w:uiPriority w:val="99"/>
    <w:qFormat/>
    <w:rsid w:val="00ca502e"/>
    <w:rPr/>
  </w:style>
  <w:style w:type="character" w:styleId="11" w:customStyle="1">
    <w:name w:val="Заголовок 1 Знак"/>
    <w:basedOn w:val="DefaultParagraphFont"/>
    <w:link w:val="1"/>
    <w:qFormat/>
    <w:rsid w:val="0079206d"/>
    <w:rPr>
      <w:rFonts w:ascii="Times New Roman" w:hAnsi="Times New Roman" w:eastAsia="Times New Roman" w:cs="Times New Roman"/>
      <w:sz w:val="28"/>
      <w:szCs w:val="20"/>
      <w:lang w:eastAsia="ru-RU"/>
    </w:rPr>
  </w:style>
  <w:style w:type="character" w:styleId="21" w:customStyle="1">
    <w:name w:val="Заголовок 2 Знак"/>
    <w:basedOn w:val="DefaultParagraphFont"/>
    <w:link w:val="2"/>
    <w:uiPriority w:val="9"/>
    <w:qFormat/>
    <w:rsid w:val="0079206d"/>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3"/>
    <w:qFormat/>
    <w:rsid w:val="0079206d"/>
    <w:rPr>
      <w:rFonts w:ascii="Arial" w:hAnsi="Arial" w:eastAsia="Times New Roman" w:cs="Arial"/>
      <w:b/>
      <w:bCs/>
      <w:sz w:val="26"/>
      <w:szCs w:val="26"/>
      <w:lang w:eastAsia="ru-RU"/>
    </w:rPr>
  </w:style>
  <w:style w:type="character" w:styleId="41" w:customStyle="1">
    <w:name w:val="Заголовок 4 Знак"/>
    <w:basedOn w:val="DefaultParagraphFont"/>
    <w:link w:val="4"/>
    <w:qFormat/>
    <w:rsid w:val="0079206d"/>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5"/>
    <w:qFormat/>
    <w:rsid w:val="0079206d"/>
    <w:rPr>
      <w:rFonts w:ascii="Times New Roman" w:hAnsi="Times New Roman" w:eastAsia="Times New Roman" w:cs="Times New Roman"/>
      <w:b/>
      <w:color w:val="000000"/>
      <w:sz w:val="24"/>
      <w:szCs w:val="20"/>
      <w:lang w:eastAsia="ru-RU"/>
    </w:rPr>
  </w:style>
  <w:style w:type="character" w:styleId="61" w:customStyle="1">
    <w:name w:val="Заголовок 6 Знак"/>
    <w:basedOn w:val="DefaultParagraphFont"/>
    <w:link w:val="6"/>
    <w:qFormat/>
    <w:rsid w:val="0079206d"/>
    <w:rPr>
      <w:rFonts w:ascii="Times New Roman" w:hAnsi="Times New Roman" w:eastAsia="Times New Roman" w:cs="Times New Roman"/>
      <w:sz w:val="28"/>
      <w:szCs w:val="20"/>
      <w:lang w:eastAsia="ru-RU"/>
    </w:rPr>
  </w:style>
  <w:style w:type="character" w:styleId="71" w:customStyle="1">
    <w:name w:val="Заголовок 7 Знак"/>
    <w:basedOn w:val="DefaultParagraphFont"/>
    <w:link w:val="7"/>
    <w:qFormat/>
    <w:rsid w:val="0079206d"/>
    <w:rPr>
      <w:rFonts w:ascii="Times New Roman" w:hAnsi="Times New Roman" w:eastAsia="Times New Roman" w:cs="Times New Roman"/>
      <w:b/>
      <w:color w:val="000000"/>
      <w:sz w:val="24"/>
      <w:szCs w:val="20"/>
      <w:lang w:eastAsia="ru-RU"/>
    </w:rPr>
  </w:style>
  <w:style w:type="character" w:styleId="81" w:customStyle="1">
    <w:name w:val="Заголовок 8 Знак"/>
    <w:basedOn w:val="DefaultParagraphFont"/>
    <w:link w:val="8"/>
    <w:qFormat/>
    <w:rsid w:val="0079206d"/>
    <w:rPr>
      <w:rFonts w:ascii="Times New Roman" w:hAnsi="Times New Roman" w:eastAsia="Times New Roman" w:cs="Times New Roman"/>
      <w:b/>
      <w:sz w:val="28"/>
      <w:szCs w:val="24"/>
      <w:lang w:eastAsia="ru-RU"/>
    </w:rPr>
  </w:style>
  <w:style w:type="character" w:styleId="91" w:customStyle="1">
    <w:name w:val="Заголовок 9 Знак"/>
    <w:basedOn w:val="DefaultParagraphFont"/>
    <w:link w:val="9"/>
    <w:qFormat/>
    <w:rsid w:val="0079206d"/>
    <w:rPr>
      <w:rFonts w:ascii="Times New Roman" w:hAnsi="Times New Roman" w:eastAsia="Times New Roman" w:cs="Times New Roman"/>
      <w:b/>
      <w:sz w:val="24"/>
      <w:szCs w:val="20"/>
      <w:lang w:eastAsia="ru-RU"/>
    </w:rPr>
  </w:style>
  <w:style w:type="character" w:styleId="32" w:customStyle="1">
    <w:name w:val="Основной текст 3 Знак"/>
    <w:basedOn w:val="DefaultParagraphFont"/>
    <w:link w:val="31"/>
    <w:qFormat/>
    <w:rsid w:val="0079206d"/>
    <w:rPr>
      <w:rFonts w:ascii="Times New Roman" w:hAnsi="Times New Roman" w:eastAsia="Times New Roman" w:cs="Times New Roman"/>
      <w:sz w:val="28"/>
      <w:szCs w:val="24"/>
      <w:lang w:eastAsia="ru-RU"/>
    </w:rPr>
  </w:style>
  <w:style w:type="character" w:styleId="Style7" w:customStyle="1">
    <w:name w:val="Основной текст Знак"/>
    <w:basedOn w:val="DefaultParagraphFont"/>
    <w:link w:val="a8"/>
    <w:qFormat/>
    <w:rsid w:val="0079206d"/>
    <w:rPr>
      <w:rFonts w:ascii="Times New Roman" w:hAnsi="Times New Roman" w:eastAsia="Times New Roman" w:cs="Times New Roman"/>
      <w:sz w:val="20"/>
      <w:szCs w:val="20"/>
      <w:lang w:eastAsia="ru-RU"/>
    </w:rPr>
  </w:style>
  <w:style w:type="character" w:styleId="Style8" w:customStyle="1">
    <w:name w:val="Текст выноски Знак"/>
    <w:basedOn w:val="DefaultParagraphFont"/>
    <w:link w:val="aa"/>
    <w:uiPriority w:val="99"/>
    <w:semiHidden/>
    <w:qFormat/>
    <w:rsid w:val="0079206d"/>
    <w:rPr>
      <w:rFonts w:ascii="Tahoma" w:hAnsi="Tahoma" w:eastAsia="Times New Roman" w:cs="Tahoma"/>
      <w:sz w:val="16"/>
      <w:szCs w:val="16"/>
      <w:lang w:eastAsia="ru-RU"/>
    </w:rPr>
  </w:style>
  <w:style w:type="character" w:styleId="Style9" w:customStyle="1">
    <w:name w:val="Текст сноски Знак"/>
    <w:basedOn w:val="DefaultParagraphFont"/>
    <w:link w:val="ac"/>
    <w:semiHidden/>
    <w:qFormat/>
    <w:rsid w:val="0079206d"/>
    <w:rPr>
      <w:rFonts w:ascii="Times New Roman" w:hAnsi="Times New Roman" w:eastAsia="Times New Roman" w:cs="Times New Roman"/>
      <w:sz w:val="20"/>
      <w:szCs w:val="20"/>
      <w:lang w:eastAsia="ru-RU"/>
    </w:rPr>
  </w:style>
  <w:style w:type="character" w:styleId="Style10" w:customStyle="1">
    <w:name w:val="Заголовок Знак"/>
    <w:basedOn w:val="DefaultParagraphFont"/>
    <w:link w:val="ae"/>
    <w:qFormat/>
    <w:rsid w:val="0079206d"/>
    <w:rPr>
      <w:rFonts w:ascii="Times New Roman" w:hAnsi="Times New Roman" w:eastAsia="Times New Roman" w:cs="Times New Roman"/>
      <w:b/>
      <w:sz w:val="28"/>
      <w:szCs w:val="20"/>
      <w:lang w:eastAsia="ru-RU"/>
    </w:rPr>
  </w:style>
  <w:style w:type="character" w:styleId="Style11" w:customStyle="1">
    <w:name w:val="Основной текст с отступом Знак"/>
    <w:basedOn w:val="DefaultParagraphFont"/>
    <w:link w:val="af0"/>
    <w:qFormat/>
    <w:rsid w:val="0079206d"/>
    <w:rPr>
      <w:rFonts w:ascii="Times New Roman" w:hAnsi="Times New Roman" w:eastAsia="MS Mincho" w:cs="Times New Roman"/>
      <w:sz w:val="28"/>
      <w:szCs w:val="24"/>
      <w:lang w:eastAsia="ru-RU"/>
    </w:rPr>
  </w:style>
  <w:style w:type="character" w:styleId="Style12" w:customStyle="1">
    <w:name w:val="Дата Знак"/>
    <w:basedOn w:val="DefaultParagraphFont"/>
    <w:link w:val="af2"/>
    <w:qFormat/>
    <w:rsid w:val="0079206d"/>
    <w:rPr>
      <w:rFonts w:ascii="Times New Roman" w:hAnsi="Times New Roman" w:eastAsia="Times New Roman" w:cs="Times New Roman"/>
      <w:sz w:val="24"/>
      <w:szCs w:val="20"/>
      <w:lang w:eastAsia="ru-RU"/>
    </w:rPr>
  </w:style>
  <w:style w:type="character" w:styleId="22" w:customStyle="1">
    <w:name w:val="Основной текст 2 Знак"/>
    <w:basedOn w:val="DefaultParagraphFont"/>
    <w:link w:val="21"/>
    <w:qFormat/>
    <w:rsid w:val="0079206d"/>
    <w:rPr>
      <w:rFonts w:ascii="Times New Roman" w:hAnsi="Times New Roman" w:eastAsia="Times New Roman" w:cs="Times New Roman"/>
      <w:sz w:val="28"/>
      <w:szCs w:val="20"/>
      <w:lang w:eastAsia="ru-RU"/>
    </w:rPr>
  </w:style>
  <w:style w:type="character" w:styleId="23" w:customStyle="1">
    <w:name w:val="Основной текст с отступом 2 Знак"/>
    <w:basedOn w:val="DefaultParagraphFont"/>
    <w:link w:val="23"/>
    <w:qFormat/>
    <w:rsid w:val="0079206d"/>
    <w:rPr>
      <w:rFonts w:ascii="Times New Roman" w:hAnsi="Times New Roman" w:eastAsia="Times New Roman" w:cs="Times New Roman"/>
      <w:color w:val="000080"/>
      <w:sz w:val="28"/>
      <w:szCs w:val="24"/>
      <w:lang w:eastAsia="ru-RU"/>
    </w:rPr>
  </w:style>
  <w:style w:type="character" w:styleId="33" w:customStyle="1">
    <w:name w:val="Основной текст с отступом 3 Знак"/>
    <w:basedOn w:val="DefaultParagraphFont"/>
    <w:link w:val="33"/>
    <w:qFormat/>
    <w:rsid w:val="0079206d"/>
    <w:rPr>
      <w:rFonts w:ascii="Times New Roman" w:hAnsi="Times New Roman" w:eastAsia="Times New Roman" w:cs="Times New Roman"/>
      <w:color w:val="FF0000"/>
      <w:sz w:val="28"/>
      <w:szCs w:val="20"/>
      <w:lang w:eastAsia="ru-RU"/>
    </w:rPr>
  </w:style>
  <w:style w:type="character" w:styleId="Pagenumber">
    <w:name w:val="page number"/>
    <w:basedOn w:val="DefaultParagraphFont"/>
    <w:qFormat/>
    <w:rsid w:val="0079206d"/>
    <w:rPr/>
  </w:style>
  <w:style w:type="character" w:styleId="Style13">
    <w:name w:val="Интернет-ссылка"/>
    <w:basedOn w:val="DefaultParagraphFont"/>
    <w:rsid w:val="0079206d"/>
    <w:rPr>
      <w:color w:val="0000FF"/>
      <w:u w:val="single"/>
    </w:rPr>
  </w:style>
  <w:style w:type="character" w:styleId="Style14" w:customStyle="1">
    <w:name w:val="Гипертекстовая ссылка"/>
    <w:basedOn w:val="DefaultParagraphFont"/>
    <w:qFormat/>
    <w:rsid w:val="0079206d"/>
    <w:rPr>
      <w:color w:val="008000"/>
    </w:rPr>
  </w:style>
  <w:style w:type="character" w:styleId="Style15">
    <w:name w:val="Привязка сноски"/>
    <w:rPr>
      <w:rFonts w:cs="Times New Roman"/>
      <w:vertAlign w:val="superscript"/>
    </w:rPr>
  </w:style>
  <w:style w:type="character" w:styleId="FootnoteCharacters">
    <w:name w:val="Footnote Characters"/>
    <w:qFormat/>
    <w:rsid w:val="0079206d"/>
    <w:rPr>
      <w:rFonts w:cs="Times New Roman"/>
      <w:vertAlign w:val="superscript"/>
    </w:rPr>
  </w:style>
  <w:style w:type="character" w:styleId="Annotationreference">
    <w:name w:val="annotation reference"/>
    <w:basedOn w:val="DefaultParagraphFont"/>
    <w:uiPriority w:val="99"/>
    <w:unhideWhenUsed/>
    <w:qFormat/>
    <w:rsid w:val="0079206d"/>
    <w:rPr>
      <w:sz w:val="16"/>
      <w:szCs w:val="16"/>
    </w:rPr>
  </w:style>
  <w:style w:type="character" w:styleId="Style16" w:customStyle="1">
    <w:name w:val="Текст примечания Знак"/>
    <w:basedOn w:val="DefaultParagraphFont"/>
    <w:link w:val="aff2"/>
    <w:uiPriority w:val="99"/>
    <w:qFormat/>
    <w:rsid w:val="0079206d"/>
    <w:rPr>
      <w:rFonts w:ascii="Calibri" w:hAnsi="Calibri" w:eastAsia="Times New Roman" w:cs="Times New Roman"/>
      <w:sz w:val="20"/>
      <w:szCs w:val="20"/>
    </w:rPr>
  </w:style>
  <w:style w:type="character" w:styleId="Style17" w:customStyle="1">
    <w:name w:val="Тема примечания Знак"/>
    <w:basedOn w:val="Style16"/>
    <w:link w:val="aff4"/>
    <w:uiPriority w:val="99"/>
    <w:qFormat/>
    <w:rsid w:val="0079206d"/>
    <w:rPr>
      <w:rFonts w:ascii="Calibri" w:hAnsi="Calibri" w:eastAsia="Times New Roman" w:cs="Times New Roman"/>
      <w:b/>
      <w:bCs/>
      <w:sz w:val="20"/>
      <w:szCs w:val="20"/>
    </w:rPr>
  </w:style>
  <w:style w:type="character" w:styleId="Style18" w:customStyle="1">
    <w:name w:val="Текст Знак"/>
    <w:basedOn w:val="DefaultParagraphFont"/>
    <w:link w:val="aff6"/>
    <w:qFormat/>
    <w:rsid w:val="0079206d"/>
    <w:rPr>
      <w:rFonts w:ascii="Courier New" w:hAnsi="Courier New" w:eastAsia="Times New Roman" w:cs="Times New Roman"/>
      <w:sz w:val="20"/>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9"/>
    <w:rsid w:val="0079206d"/>
    <w:pPr>
      <w:spacing w:lineRule="auto" w:line="240" w:before="0" w:after="120"/>
    </w:pPr>
    <w:rPr>
      <w:rFonts w:ascii="Times New Roman" w:hAnsi="Times New Roman" w:eastAsia="Times New Roman" w:cs="Times New Roman"/>
      <w:sz w:val="20"/>
      <w:szCs w:val="20"/>
      <w:lang w:eastAsia="ru-RU"/>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Верхний и нижний колонтитулы"/>
    <w:basedOn w:val="Normal"/>
    <w:qFormat/>
    <w:pPr/>
    <w:rPr/>
  </w:style>
  <w:style w:type="paragraph" w:styleId="Style25">
    <w:name w:val="Header"/>
    <w:basedOn w:val="Normal"/>
    <w:link w:val="a4"/>
    <w:uiPriority w:val="99"/>
    <w:unhideWhenUsed/>
    <w:rsid w:val="00ca502e"/>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ca502e"/>
    <w:pPr>
      <w:tabs>
        <w:tab w:val="clear" w:pos="708"/>
        <w:tab w:val="center" w:pos="4677" w:leader="none"/>
        <w:tab w:val="right" w:pos="9355" w:leader="none"/>
      </w:tabs>
      <w:spacing w:lineRule="auto" w:line="240" w:before="0" w:after="0"/>
    </w:pPr>
    <w:rPr/>
  </w:style>
  <w:style w:type="paragraph" w:styleId="BodyText3">
    <w:name w:val="Body Text 3"/>
    <w:basedOn w:val="Normal"/>
    <w:link w:val="32"/>
    <w:qFormat/>
    <w:rsid w:val="0079206d"/>
    <w:pPr>
      <w:spacing w:lineRule="auto" w:line="240" w:before="0" w:after="0"/>
      <w:jc w:val="both"/>
    </w:pPr>
    <w:rPr>
      <w:rFonts w:ascii="Times New Roman" w:hAnsi="Times New Roman" w:eastAsia="Times New Roman" w:cs="Times New Roman"/>
      <w:sz w:val="28"/>
      <w:szCs w:val="24"/>
      <w:lang w:eastAsia="ru-RU"/>
    </w:rPr>
  </w:style>
  <w:style w:type="paragraph" w:styleId="BalloonText">
    <w:name w:val="Balloon Text"/>
    <w:basedOn w:val="Normal"/>
    <w:link w:val="ab"/>
    <w:uiPriority w:val="99"/>
    <w:semiHidden/>
    <w:qFormat/>
    <w:rsid w:val="0079206d"/>
    <w:pPr>
      <w:spacing w:lineRule="auto" w:line="240" w:before="0" w:after="0"/>
    </w:pPr>
    <w:rPr>
      <w:rFonts w:ascii="Tahoma" w:hAnsi="Tahoma" w:eastAsia="Times New Roman" w:cs="Tahoma"/>
      <w:sz w:val="16"/>
      <w:szCs w:val="16"/>
      <w:lang w:eastAsia="ru-RU"/>
    </w:rPr>
  </w:style>
  <w:style w:type="paragraph" w:styleId="Xl24" w:customStyle="1">
    <w:name w:val="xl24"/>
    <w:basedOn w:val="Normal"/>
    <w:qFormat/>
    <w:rsid w:val="0079206d"/>
    <w:pPr>
      <w:pBdr>
        <w:bottom w:val="single" w:sz="4" w:space="0" w:color="000000"/>
        <w:right w:val="single" w:sz="4" w:space="0" w:color="000000"/>
      </w:pBdr>
      <w:spacing w:lineRule="auto" w:line="240" w:before="100" w:after="100"/>
      <w:jc w:val="center"/>
    </w:pPr>
    <w:rPr>
      <w:rFonts w:ascii="Times New Roman" w:hAnsi="Times New Roman" w:eastAsia="Times New Roman" w:cs="Times New Roman"/>
      <w:b/>
      <w:sz w:val="24"/>
      <w:szCs w:val="20"/>
      <w:lang w:eastAsia="ru-RU"/>
    </w:rPr>
  </w:style>
  <w:style w:type="paragraph" w:styleId="Style27">
    <w:name w:val="Footnote Text"/>
    <w:basedOn w:val="Normal"/>
    <w:link w:val="ad"/>
    <w:semiHidden/>
    <w:rsid w:val="0079206d"/>
    <w:pPr>
      <w:spacing w:lineRule="auto" w:line="240" w:before="0" w:after="0"/>
    </w:pPr>
    <w:rPr>
      <w:rFonts w:ascii="Times New Roman" w:hAnsi="Times New Roman" w:eastAsia="Times New Roman" w:cs="Times New Roman"/>
      <w:sz w:val="20"/>
      <w:szCs w:val="20"/>
      <w:lang w:eastAsia="ru-RU"/>
    </w:rPr>
  </w:style>
  <w:style w:type="paragraph" w:styleId="Style28">
    <w:name w:val="Title"/>
    <w:basedOn w:val="Normal"/>
    <w:link w:val="af"/>
    <w:qFormat/>
    <w:rsid w:val="0079206d"/>
    <w:pPr>
      <w:spacing w:lineRule="auto" w:line="240" w:before="0" w:after="0"/>
      <w:jc w:val="center"/>
    </w:pPr>
    <w:rPr>
      <w:rFonts w:ascii="Times New Roman" w:hAnsi="Times New Roman" w:eastAsia="Times New Roman" w:cs="Times New Roman"/>
      <w:b/>
      <w:sz w:val="28"/>
      <w:szCs w:val="20"/>
      <w:lang w:eastAsia="ru-RU"/>
    </w:rPr>
  </w:style>
  <w:style w:type="paragraph" w:styleId="Style29">
    <w:name w:val="Body Text Indent"/>
    <w:basedOn w:val="Normal"/>
    <w:link w:val="af1"/>
    <w:rsid w:val="0079206d"/>
    <w:pPr>
      <w:spacing w:lineRule="exact" w:line="400" w:before="0" w:after="0"/>
      <w:ind w:firstLine="709"/>
      <w:jc w:val="both"/>
    </w:pPr>
    <w:rPr>
      <w:rFonts w:ascii="Times New Roman" w:hAnsi="Times New Roman" w:eastAsia="MS Mincho" w:cs="Times New Roman"/>
      <w:sz w:val="28"/>
      <w:szCs w:val="24"/>
      <w:lang w:eastAsia="ru-RU"/>
    </w:rPr>
  </w:style>
  <w:style w:type="paragraph" w:styleId="Date">
    <w:name w:val="Date"/>
    <w:basedOn w:val="Normal"/>
    <w:next w:val="Normal"/>
    <w:link w:val="af3"/>
    <w:qFormat/>
    <w:rsid w:val="0079206d"/>
    <w:pPr>
      <w:spacing w:lineRule="auto" w:line="240" w:before="0" w:after="0"/>
    </w:pPr>
    <w:rPr>
      <w:rFonts w:ascii="Times New Roman" w:hAnsi="Times New Roman" w:eastAsia="Times New Roman" w:cs="Times New Roman"/>
      <w:sz w:val="24"/>
      <w:szCs w:val="20"/>
      <w:lang w:eastAsia="ru-RU"/>
    </w:rPr>
  </w:style>
  <w:style w:type="paragraph" w:styleId="BodyText2">
    <w:name w:val="Body Text 2"/>
    <w:basedOn w:val="Normal"/>
    <w:link w:val="22"/>
    <w:qFormat/>
    <w:rsid w:val="0079206d"/>
    <w:pPr>
      <w:spacing w:lineRule="auto" w:line="240" w:before="0" w:after="0"/>
      <w:jc w:val="center"/>
    </w:pPr>
    <w:rPr>
      <w:rFonts w:ascii="Times New Roman" w:hAnsi="Times New Roman" w:eastAsia="Times New Roman" w:cs="Times New Roman"/>
      <w:sz w:val="28"/>
      <w:szCs w:val="20"/>
      <w:lang w:eastAsia="ru-RU"/>
    </w:rPr>
  </w:style>
  <w:style w:type="paragraph" w:styleId="BodyTextIndent2">
    <w:name w:val="Body Text Indent 2"/>
    <w:basedOn w:val="Normal"/>
    <w:link w:val="24"/>
    <w:qFormat/>
    <w:rsid w:val="0079206d"/>
    <w:pPr>
      <w:spacing w:lineRule="exact" w:line="400" w:before="0" w:after="0"/>
      <w:ind w:firstLine="709"/>
      <w:jc w:val="both"/>
    </w:pPr>
    <w:rPr>
      <w:rFonts w:ascii="Times New Roman" w:hAnsi="Times New Roman" w:eastAsia="Times New Roman" w:cs="Times New Roman"/>
      <w:color w:val="000080"/>
      <w:sz w:val="28"/>
      <w:szCs w:val="24"/>
      <w:lang w:eastAsia="ru-RU"/>
    </w:rPr>
  </w:style>
  <w:style w:type="paragraph" w:styleId="BodyTextIndent3">
    <w:name w:val="Body Text Indent 3"/>
    <w:basedOn w:val="Normal"/>
    <w:link w:val="34"/>
    <w:qFormat/>
    <w:rsid w:val="0079206d"/>
    <w:pPr>
      <w:spacing w:lineRule="auto" w:line="240" w:before="0" w:after="0"/>
      <w:ind w:firstLine="720"/>
      <w:jc w:val="both"/>
    </w:pPr>
    <w:rPr>
      <w:rFonts w:ascii="Times New Roman" w:hAnsi="Times New Roman" w:eastAsia="Times New Roman" w:cs="Times New Roman"/>
      <w:color w:val="FF0000"/>
      <w:sz w:val="28"/>
      <w:szCs w:val="20"/>
      <w:lang w:eastAsia="ru-RU"/>
    </w:rPr>
  </w:style>
  <w:style w:type="paragraph" w:styleId="1CharChar" w:customStyle="1">
    <w:name w:val="1 Знак Char Знак Char Знак"/>
    <w:basedOn w:val="Normal"/>
    <w:qFormat/>
    <w:rsid w:val="0079206d"/>
    <w:pPr>
      <w:spacing w:lineRule="exact" w:line="240" w:before="0" w:after="160"/>
    </w:pPr>
    <w:rPr>
      <w:rFonts w:ascii="Times New Roman" w:hAnsi="Times New Roman" w:eastAsia="Times New Roman" w:cs="Times New Roman"/>
      <w:sz w:val="20"/>
      <w:szCs w:val="20"/>
      <w:lang w:eastAsia="zh-CN"/>
    </w:rPr>
  </w:style>
  <w:style w:type="paragraph" w:styleId="Xl42" w:customStyle="1">
    <w:name w:val="xl42"/>
    <w:basedOn w:val="Normal"/>
    <w:qFormat/>
    <w:rsid w:val="0079206d"/>
    <w:pPr>
      <w:spacing w:lineRule="auto" w:line="240" w:before="100" w:after="100"/>
      <w:jc w:val="center"/>
    </w:pPr>
    <w:rPr>
      <w:rFonts w:ascii="Times New Roman" w:hAnsi="Times New Roman" w:eastAsia="Times New Roman" w:cs="Times New Roman"/>
      <w:b/>
      <w:sz w:val="28"/>
      <w:szCs w:val="20"/>
      <w:lang w:eastAsia="ru-RU"/>
    </w:rPr>
  </w:style>
  <w:style w:type="paragraph" w:styleId="311" w:customStyle="1">
    <w:name w:val="Основной текст с отступом 31"/>
    <w:basedOn w:val="Normal"/>
    <w:qFormat/>
    <w:rsid w:val="0079206d"/>
    <w:pPr>
      <w:spacing w:lineRule="auto" w:line="240" w:before="0" w:after="0"/>
      <w:ind w:firstLine="720"/>
      <w:jc w:val="both"/>
    </w:pPr>
    <w:rPr>
      <w:rFonts w:ascii="Times New Roman" w:hAnsi="Times New Roman" w:eastAsia="Times New Roman" w:cs="Times New Roman"/>
      <w:sz w:val="28"/>
      <w:szCs w:val="20"/>
      <w:lang w:eastAsia="ru-RU"/>
    </w:rPr>
  </w:style>
  <w:style w:type="paragraph" w:styleId="Style30" w:customStyle="1">
    <w:name w:val="письмо"/>
    <w:basedOn w:val="Normal"/>
    <w:qFormat/>
    <w:rsid w:val="0079206d"/>
    <w:pPr>
      <w:spacing w:lineRule="auto" w:line="240" w:before="0" w:after="0"/>
      <w:jc w:val="both"/>
    </w:pPr>
    <w:rPr>
      <w:rFonts w:ascii="Times New Roman" w:hAnsi="Times New Roman" w:eastAsia="Times New Roman" w:cs="Times New Roman"/>
      <w:sz w:val="28"/>
      <w:szCs w:val="20"/>
      <w:lang w:val="en-US" w:eastAsia="ru-RU"/>
    </w:rPr>
  </w:style>
  <w:style w:type="paragraph" w:styleId="Style31" w:customStyle="1">
    <w:name w:val="Без отступа"/>
    <w:basedOn w:val="Normal"/>
    <w:qFormat/>
    <w:rsid w:val="0079206d"/>
    <w:pPr>
      <w:spacing w:lineRule="auto" w:line="240" w:before="0" w:after="0"/>
    </w:pPr>
    <w:rPr>
      <w:rFonts w:ascii="Times New Roman" w:hAnsi="Times New Roman" w:eastAsia="Times New Roman" w:cs="Times New Roman"/>
      <w:sz w:val="24"/>
      <w:szCs w:val="24"/>
      <w:lang w:eastAsia="ru-RU"/>
    </w:rPr>
  </w:style>
  <w:style w:type="paragraph" w:styleId="ConsPlusNormal" w:customStyle="1">
    <w:name w:val="ConsPlusNormal"/>
    <w:qFormat/>
    <w:rsid w:val="0079206d"/>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ConsNormal" w:customStyle="1">
    <w:name w:val="ConsNormal"/>
    <w:qFormat/>
    <w:rsid w:val="0079206d"/>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BodyText21" w:customStyle="1">
    <w:name w:val="Body Text 21"/>
    <w:basedOn w:val="Normal"/>
    <w:qFormat/>
    <w:rsid w:val="0079206d"/>
    <w:pPr>
      <w:spacing w:lineRule="auto" w:line="240" w:before="0" w:after="0"/>
      <w:jc w:val="both"/>
    </w:pPr>
    <w:rPr>
      <w:rFonts w:ascii="Times New Roman" w:hAnsi="Times New Roman" w:eastAsia="Times New Roman" w:cs="Times New Roman"/>
      <w:sz w:val="28"/>
      <w:szCs w:val="20"/>
      <w:lang w:eastAsia="ru-RU"/>
    </w:rPr>
  </w:style>
  <w:style w:type="paragraph" w:styleId="Xl37" w:customStyle="1">
    <w:name w:val="xl37"/>
    <w:basedOn w:val="Normal"/>
    <w:qFormat/>
    <w:rsid w:val="0079206d"/>
    <w:pPr>
      <w:pBdr>
        <w:left w:val="single" w:sz="4" w:space="0" w:color="000000"/>
        <w:bottom w:val="single" w:sz="4" w:space="0" w:color="000000"/>
        <w:right w:val="single" w:sz="4" w:space="0" w:color="000000"/>
      </w:pBdr>
      <w:spacing w:lineRule="auto" w:line="240" w:before="100" w:after="100"/>
      <w:jc w:val="center"/>
    </w:pPr>
    <w:rPr>
      <w:rFonts w:ascii="Times New Roman" w:hAnsi="Times New Roman" w:eastAsia="Times New Roman" w:cs="Times New Roman"/>
      <w:sz w:val="24"/>
      <w:szCs w:val="20"/>
      <w:lang w:eastAsia="ru-RU"/>
    </w:rPr>
  </w:style>
  <w:style w:type="paragraph" w:styleId="Style32" w:customStyle="1">
    <w:name w:val="Внутренний адрес"/>
    <w:basedOn w:val="Normal"/>
    <w:qFormat/>
    <w:rsid w:val="0079206d"/>
    <w:pPr>
      <w:spacing w:lineRule="auto" w:line="240" w:before="0" w:after="0"/>
    </w:pPr>
    <w:rPr>
      <w:rFonts w:ascii="Times New Roman" w:hAnsi="Times New Roman" w:eastAsia="Times New Roman" w:cs="Times New Roman"/>
      <w:sz w:val="24"/>
      <w:szCs w:val="24"/>
      <w:lang w:eastAsia="ru-RU"/>
    </w:rPr>
  </w:style>
  <w:style w:type="paragraph" w:styleId="211" w:customStyle="1">
    <w:name w:val="Основной текст 21"/>
    <w:basedOn w:val="Normal"/>
    <w:qFormat/>
    <w:rsid w:val="0079206d"/>
    <w:pPr>
      <w:spacing w:lineRule="auto" w:line="240" w:before="0" w:after="0"/>
      <w:jc w:val="both"/>
    </w:pPr>
    <w:rPr>
      <w:rFonts w:ascii="Times New Roman" w:hAnsi="Times New Roman" w:eastAsia="Times New Roman" w:cs="Times New Roman"/>
      <w:sz w:val="28"/>
      <w:szCs w:val="20"/>
      <w:lang w:eastAsia="ru-RU"/>
    </w:rPr>
  </w:style>
  <w:style w:type="paragraph" w:styleId="Xl58" w:customStyle="1">
    <w:name w:val="xl58"/>
    <w:basedOn w:val="Normal"/>
    <w:qFormat/>
    <w:rsid w:val="0079206d"/>
    <w:pPr>
      <w:spacing w:lineRule="auto" w:line="240" w:before="100" w:after="100"/>
      <w:jc w:val="center"/>
    </w:pPr>
    <w:rPr>
      <w:rFonts w:ascii="Times New Roman" w:hAnsi="Times New Roman" w:eastAsia="Times New Roman" w:cs="Times New Roman"/>
      <w:b/>
      <w:sz w:val="24"/>
      <w:szCs w:val="20"/>
      <w:lang w:eastAsia="ru-RU"/>
    </w:rPr>
  </w:style>
  <w:style w:type="paragraph" w:styleId="Style33" w:customStyle="1">
    <w:name w:val="Стиль"/>
    <w:qFormat/>
    <w:rsid w:val="0079206d"/>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Title" w:customStyle="1">
    <w:name w:val="ConsPlusTitle"/>
    <w:qFormat/>
    <w:rsid w:val="0079206d"/>
    <w:pPr>
      <w:widowControl/>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aption">
    <w:name w:val="caption"/>
    <w:basedOn w:val="Normal"/>
    <w:next w:val="Normal"/>
    <w:qFormat/>
    <w:rsid w:val="0079206d"/>
    <w:pPr>
      <w:widowControl w:val="false"/>
      <w:shd w:val="clear" w:color="auto" w:fill="FFFFFF"/>
      <w:spacing w:lineRule="exact" w:line="317" w:before="0" w:after="0"/>
      <w:ind w:left="746" w:hanging="0"/>
      <w:jc w:val="center"/>
    </w:pPr>
    <w:rPr>
      <w:rFonts w:ascii="Times New Roman" w:hAnsi="Times New Roman" w:eastAsia="Times New Roman" w:cs="Times New Roman"/>
      <w:b/>
      <w:color w:val="000000"/>
      <w:spacing w:val="-1"/>
      <w:sz w:val="28"/>
      <w:szCs w:val="20"/>
      <w:lang w:eastAsia="ru-RU"/>
    </w:rPr>
  </w:style>
  <w:style w:type="paragraph" w:styleId="Style34" w:customStyle="1">
    <w:name w:val="Знак Знак Знак Знак"/>
    <w:basedOn w:val="Normal"/>
    <w:next w:val="2"/>
    <w:autoRedefine/>
    <w:qFormat/>
    <w:rsid w:val="00f95e3a"/>
    <w:pPr>
      <w:spacing w:lineRule="exact" w:line="240" w:before="0" w:after="160"/>
    </w:pPr>
    <w:rPr>
      <w:rFonts w:ascii="Times New Roman" w:hAnsi="Times New Roman" w:eastAsia="Times New Roman" w:cs="Times New Roman"/>
      <w:sz w:val="24"/>
      <w:szCs w:val="20"/>
      <w:lang w:val="en-US"/>
    </w:rPr>
  </w:style>
  <w:style w:type="paragraph" w:styleId="Style35" w:customStyle="1">
    <w:name w:val="Нормальный (таблица)"/>
    <w:basedOn w:val="Normal"/>
    <w:next w:val="Normal"/>
    <w:qFormat/>
    <w:rsid w:val="0079206d"/>
    <w:pPr>
      <w:spacing w:lineRule="auto" w:line="240" w:before="0" w:after="0"/>
      <w:jc w:val="both"/>
    </w:pPr>
    <w:rPr>
      <w:rFonts w:ascii="Arial" w:hAnsi="Arial" w:eastAsia="Times New Roman" w:cs="Times New Roman"/>
      <w:sz w:val="24"/>
      <w:szCs w:val="24"/>
      <w:lang w:eastAsia="ru-RU"/>
    </w:rPr>
  </w:style>
  <w:style w:type="paragraph" w:styleId="12" w:customStyle="1">
    <w:name w:val="Стиль1"/>
    <w:basedOn w:val="Normal"/>
    <w:qFormat/>
    <w:rsid w:val="0079206d"/>
    <w:pPr>
      <w:jc w:val="center"/>
    </w:pPr>
    <w:rPr>
      <w:rFonts w:ascii="Times New Roman" w:hAnsi="Times New Roman" w:eastAsia="Times New Roman" w:cs="Times New Roman"/>
      <w:b/>
      <w:sz w:val="32"/>
      <w:szCs w:val="32"/>
      <w:lang w:eastAsia="ru-RU"/>
    </w:rPr>
  </w:style>
  <w:style w:type="paragraph" w:styleId="Style36" w:customStyle="1">
    <w:name w:val="Прижатый влево"/>
    <w:basedOn w:val="Normal"/>
    <w:next w:val="Normal"/>
    <w:qFormat/>
    <w:rsid w:val="0079206d"/>
    <w:pPr>
      <w:spacing w:lineRule="auto" w:line="240" w:before="0" w:after="0"/>
    </w:pPr>
    <w:rPr>
      <w:rFonts w:ascii="Arial" w:hAnsi="Arial" w:eastAsia="Times New Roman" w:cs="Times New Roman"/>
      <w:sz w:val="24"/>
      <w:szCs w:val="24"/>
      <w:lang w:eastAsia="ru-RU"/>
    </w:rPr>
  </w:style>
  <w:style w:type="paragraph" w:styleId="111" w:customStyle="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qFormat/>
    <w:rsid w:val="0079206d"/>
    <w:pPr>
      <w:spacing w:lineRule="exact" w:line="240" w:before="0" w:after="160"/>
    </w:pPr>
    <w:rPr>
      <w:rFonts w:ascii="Times New Roman" w:hAnsi="Times New Roman" w:eastAsia="Times New Roman" w:cs="Times New Roman"/>
      <w:sz w:val="20"/>
      <w:szCs w:val="20"/>
      <w:lang w:eastAsia="zh-CN"/>
    </w:rPr>
  </w:style>
  <w:style w:type="paragraph" w:styleId="ListParagraph">
    <w:name w:val="List Paragraph"/>
    <w:basedOn w:val="Normal"/>
    <w:uiPriority w:val="34"/>
    <w:qFormat/>
    <w:rsid w:val="0079206d"/>
    <w:pPr>
      <w:spacing w:before="0" w:after="200"/>
      <w:ind w:left="720" w:hanging="0"/>
      <w:contextualSpacing/>
    </w:pPr>
    <w:rPr>
      <w:rFonts w:ascii="Calibri" w:hAnsi="Calibri" w:eastAsia="Times New Roman" w:cs="Times New Roman"/>
    </w:rPr>
  </w:style>
  <w:style w:type="paragraph" w:styleId="Annotationtext">
    <w:name w:val="annotation text"/>
    <w:basedOn w:val="Normal"/>
    <w:link w:val="aff3"/>
    <w:uiPriority w:val="99"/>
    <w:unhideWhenUsed/>
    <w:qFormat/>
    <w:rsid w:val="0079206d"/>
    <w:pPr>
      <w:spacing w:lineRule="auto" w:line="240"/>
    </w:pPr>
    <w:rPr>
      <w:rFonts w:ascii="Calibri" w:hAnsi="Calibri" w:eastAsia="Times New Roman" w:cs="Times New Roman"/>
      <w:sz w:val="20"/>
      <w:szCs w:val="20"/>
    </w:rPr>
  </w:style>
  <w:style w:type="paragraph" w:styleId="Annotationsubject">
    <w:name w:val="annotation subject"/>
    <w:basedOn w:val="Annotationtext"/>
    <w:next w:val="Annotationtext"/>
    <w:link w:val="aff5"/>
    <w:uiPriority w:val="99"/>
    <w:unhideWhenUsed/>
    <w:qFormat/>
    <w:rsid w:val="0079206d"/>
    <w:pPr/>
    <w:rPr>
      <w:b/>
      <w:bCs/>
    </w:rPr>
  </w:style>
  <w:style w:type="paragraph" w:styleId="13" w:customStyle="1">
    <w:name w:val="обычный_1 Знак Знак Знак Знак Знак Знак Знак Знак Знак"/>
    <w:basedOn w:val="Normal"/>
    <w:qFormat/>
    <w:rsid w:val="0079206d"/>
    <w:pPr>
      <w:spacing w:lineRule="auto" w:line="240" w:beforeAutospacing="1" w:afterAutospacing="1"/>
      <w:jc w:val="both"/>
    </w:pPr>
    <w:rPr>
      <w:rFonts w:ascii="Tahoma" w:hAnsi="Tahoma" w:eastAsia="Times New Roman" w:cs="Times New Roman"/>
      <w:sz w:val="20"/>
      <w:szCs w:val="20"/>
      <w:lang w:val="en-US"/>
    </w:rPr>
  </w:style>
  <w:style w:type="paragraph" w:styleId="PlainText">
    <w:name w:val="Plain Text"/>
    <w:basedOn w:val="Normal"/>
    <w:link w:val="aff7"/>
    <w:qFormat/>
    <w:rsid w:val="0079206d"/>
    <w:pPr>
      <w:spacing w:lineRule="auto" w:line="240" w:before="0" w:after="0"/>
    </w:pPr>
    <w:rPr>
      <w:rFonts w:ascii="Courier New" w:hAnsi="Courier New" w:eastAsia="Times New Roman" w:cs="Times New Roman"/>
      <w:sz w:val="20"/>
      <w:szCs w:val="20"/>
      <w:lang w:eastAsia="ru-RU"/>
    </w:rPr>
  </w:style>
  <w:style w:type="paragraph" w:styleId="14" w:customStyle="1">
    <w:name w:val="Знак1"/>
    <w:basedOn w:val="Normal"/>
    <w:next w:val="2"/>
    <w:autoRedefine/>
    <w:qFormat/>
    <w:rsid w:val="0079206d"/>
    <w:pPr>
      <w:spacing w:lineRule="exact" w:line="240" w:before="0" w:after="160"/>
    </w:pPr>
    <w:rPr>
      <w:rFonts w:ascii="Times New Roman" w:hAnsi="Times New Roman" w:eastAsia="Times New Roman" w:cs="Times New Roman"/>
      <w:sz w:val="24"/>
      <w:szCs w:val="20"/>
      <w:lang w:val="en-US"/>
    </w:rPr>
  </w:style>
  <w:style w:type="paragraph" w:styleId="321" w:customStyle="1">
    <w:name w:val="Основной текст с отступом 32"/>
    <w:basedOn w:val="Normal"/>
    <w:qFormat/>
    <w:rsid w:val="00f95e3a"/>
    <w:pPr>
      <w:spacing w:lineRule="auto" w:line="240" w:before="0" w:after="0"/>
      <w:ind w:firstLine="720"/>
      <w:jc w:val="both"/>
    </w:pPr>
    <w:rPr>
      <w:rFonts w:ascii="Times New Roman" w:hAnsi="Times New Roman" w:eastAsia="Times New Roman" w:cs="Times New Roman"/>
      <w:sz w:val="28"/>
      <w:szCs w:val="20"/>
      <w:lang w:eastAsia="ru-RU"/>
    </w:rPr>
  </w:style>
  <w:style w:type="paragraph" w:styleId="221" w:customStyle="1">
    <w:name w:val="Основной текст 22"/>
    <w:basedOn w:val="Normal"/>
    <w:qFormat/>
    <w:rsid w:val="00f95e3a"/>
    <w:pPr>
      <w:spacing w:lineRule="auto" w:line="240" w:before="0" w:after="0"/>
      <w:jc w:val="both"/>
    </w:pPr>
    <w:rPr>
      <w:rFonts w:ascii="Times New Roman" w:hAnsi="Times New Roman" w:eastAsia="Times New Roman" w:cs="Times New Roman"/>
      <w:sz w:val="28"/>
      <w:szCs w:val="20"/>
      <w:lang w:eastAsia="ru-RU"/>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5" w:customStyle="1">
    <w:name w:val="Нет списка1"/>
    <w:uiPriority w:val="99"/>
    <w:semiHidden/>
    <w:qFormat/>
    <w:rsid w:val="0079206d"/>
  </w:style>
  <w:style w:type="numbering" w:styleId="112" w:customStyle="1">
    <w:name w:val="Нет списка11"/>
    <w:uiPriority w:val="99"/>
    <w:semiHidden/>
    <w:unhideWhenUsed/>
    <w:qFormat/>
    <w:rsid w:val="0079206d"/>
  </w:style>
  <w:style w:type="numbering" w:styleId="24" w:customStyle="1">
    <w:name w:val="Нет списка2"/>
    <w:uiPriority w:val="99"/>
    <w:semiHidden/>
    <w:qFormat/>
    <w:rsid w:val="00f95e3a"/>
  </w:style>
  <w:style w:type="numbering" w:styleId="121" w:customStyle="1">
    <w:name w:val="Нет списка12"/>
    <w:uiPriority w:val="99"/>
    <w:semiHidden/>
    <w:unhideWhenUsed/>
    <w:qFormat/>
    <w:rsid w:val="00f95e3a"/>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a06a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830B4-2199-4440-AA5D-70BF5A30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Application>LibreOffice/7.0.3.1$Windows_X86_64 LibreOffice_project/d7547858d014d4cf69878db179d326fc3483e082</Application>
  <Pages>49</Pages>
  <Words>13217</Words>
  <Characters>83713</Characters>
  <CharactersWithSpaces>94491</CharactersWithSpaces>
  <Paragraphs>3223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2021-11-02T09:27:00Z</dcterms:created>
  <dc:creator>007</dc:creator>
  <dc:description/>
  <dc:language>ru-RU</dc:language>
  <cp:lastModifiedBy/>
  <cp:lastPrinted>2021-11-11T15:06:29Z</cp:lastPrinted>
  <dcterms:modified xsi:type="dcterms:W3CDTF">2021-11-12T12:18:24Z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